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14AE8" w14:textId="1F366942" w:rsidR="00C867CC" w:rsidRPr="00C867CC" w:rsidRDefault="00C867CC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DU v11.1 July 2024 Release Test Case Suite</w:t>
      </w:r>
    </w:p>
    <w:p w14:paraId="21C6BCC6" w14:textId="77777777" w:rsidR="00C867CC" w:rsidRDefault="00C867CC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79BD4B25" w14:textId="4FC03FED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3749</w:t>
      </w:r>
    </w:p>
    <w:p w14:paraId="479B522C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65FE8524" w14:textId="58E520F0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3749 - HOUSING-COUNSELING-COMPLETE</w:t>
      </w:r>
    </w:p>
    <w:p w14:paraId="104A403A" w14:textId="77777777" w:rsidR="00D51DA4" w:rsidRPr="003730E7" w:rsidRDefault="00D51DA4" w:rsidP="00D51DA4">
      <w:pPr>
        <w:rPr>
          <w:rFonts w:ascii="Source Sans Pro" w:hAnsi="Source Sans Pro"/>
          <w14:ligatures w14:val="none"/>
        </w:rPr>
      </w:pPr>
    </w:p>
    <w:p w14:paraId="26440EA5" w14:textId="52B21DD8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3751</w:t>
      </w:r>
    </w:p>
    <w:p w14:paraId="1BF29182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43C4D93B" w14:textId="731DA1AE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3751 - HOUSING-COUNSELING-NO-VERIFICATION</w:t>
      </w:r>
    </w:p>
    <w:p w14:paraId="5F1CEABB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71CE7E54" w14:textId="7D25F6A3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3753</w:t>
      </w:r>
    </w:p>
    <w:p w14:paraId="19D14AD0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0D2FCF6E" w14:textId="334E9BF5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3753 - MISSION-INDEX-ADDRESS-INCOMPLETE</w:t>
      </w:r>
    </w:p>
    <w:p w14:paraId="1CCFA1D5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0EF8640B" w14:textId="38C3550F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3757</w:t>
      </w:r>
    </w:p>
    <w:p w14:paraId="6A22BA82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5159F620" w14:textId="06EF8418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3757 - MISSION-INDEX-1U-PRIMARY-2</w:t>
      </w:r>
    </w:p>
    <w:p w14:paraId="569DA736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7365F7CC" w14:textId="043EBCDF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3759</w:t>
      </w:r>
    </w:p>
    <w:p w14:paraId="29E05495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67BA8641" w14:textId="61857E03" w:rsidR="00D51DA4" w:rsidRPr="003730E7" w:rsidRDefault="00D51DA4" w:rsidP="0045367D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3759 - MISSION-INDEX-1U-PRIMARY-1</w:t>
      </w:r>
    </w:p>
    <w:p w14:paraId="0E619540" w14:textId="77777777" w:rsidR="00D51DA4" w:rsidRPr="003730E7" w:rsidRDefault="00D51DA4" w:rsidP="0045367D">
      <w:pPr>
        <w:rPr>
          <w:rFonts w:ascii="Source Sans Pro" w:hAnsi="Source Sans Pro"/>
          <w14:ligatures w14:val="none"/>
        </w:rPr>
      </w:pPr>
    </w:p>
    <w:p w14:paraId="15B20E0E" w14:textId="59B9EFA6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3761</w:t>
      </w:r>
    </w:p>
    <w:p w14:paraId="6AD1ED93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12940CFA" w14:textId="023A1D85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3761 - MISSION-INDEX-RENTAL-1</w:t>
      </w:r>
    </w:p>
    <w:p w14:paraId="54C28DF0" w14:textId="77777777" w:rsidR="00D51DA4" w:rsidRPr="003730E7" w:rsidRDefault="00D51DA4" w:rsidP="00D51DA4">
      <w:pPr>
        <w:rPr>
          <w:rFonts w:ascii="Source Sans Pro" w:hAnsi="Source Sans Pro"/>
          <w14:ligatures w14:val="none"/>
        </w:rPr>
      </w:pPr>
    </w:p>
    <w:p w14:paraId="46CC1617" w14:textId="366B65AB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3765</w:t>
      </w:r>
    </w:p>
    <w:p w14:paraId="1E784B65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07F12FC5" w14:textId="0410BDBE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3765 - LOAN-AMOUNT-OVER-MILL</w:t>
      </w:r>
    </w:p>
    <w:p w14:paraId="563F84AC" w14:textId="77777777" w:rsidR="00242E61" w:rsidRPr="003730E7" w:rsidRDefault="00242E61" w:rsidP="00D51DA4">
      <w:pPr>
        <w:rPr>
          <w:rFonts w:ascii="Source Sans Pro" w:hAnsi="Source Sans Pro"/>
          <w14:ligatures w14:val="none"/>
        </w:rPr>
      </w:pPr>
    </w:p>
    <w:p w14:paraId="1C78C1D3" w14:textId="2D6D87A9" w:rsidR="00D51DA4" w:rsidRPr="003730E7" w:rsidRDefault="00D51DA4" w:rsidP="008C6F50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3767</w:t>
      </w:r>
      <w:r w:rsidR="008C6F50" w:rsidRPr="003730E7">
        <w:rPr>
          <w:rFonts w:ascii="Source Sans Pro" w:hAnsi="Source Sans Pro"/>
          <w:color w:val="FF0000"/>
          <w:u w:val="single"/>
          <w14:ligatures w14:val="none"/>
        </w:rPr>
        <w:t xml:space="preserve"> </w:t>
      </w:r>
    </w:p>
    <w:p w14:paraId="5FB0756C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0F958BCD" w14:textId="541F08F0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 xml:space="preserve">Message ID 3767 - </w:t>
      </w:r>
      <w:r w:rsidR="008C6F50" w:rsidRPr="003730E7">
        <w:rPr>
          <w:rFonts w:ascii="Source Sans Pro" w:hAnsi="Source Sans Pro"/>
          <w14:ligatures w14:val="none"/>
        </w:rPr>
        <w:t>OCCUPANCY-CHANGE</w:t>
      </w:r>
    </w:p>
    <w:p w14:paraId="071C161D" w14:textId="77777777" w:rsidR="003B015E" w:rsidRPr="003730E7" w:rsidRDefault="003B015E" w:rsidP="00D51DA4">
      <w:pPr>
        <w:rPr>
          <w:rFonts w:ascii="Source Sans Pro" w:hAnsi="Source Sans Pro"/>
          <w14:ligatures w14:val="none"/>
        </w:rPr>
      </w:pPr>
    </w:p>
    <w:p w14:paraId="6D851234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  <w:r w:rsidRPr="003730E7">
        <w:rPr>
          <w:rFonts w:ascii="Source Sans Pro" w:hAnsi="Source Sans Pro"/>
          <w:b/>
          <w:bCs/>
          <w:sz w:val="22"/>
          <w:szCs w:val="22"/>
        </w:rPr>
        <w:t xml:space="preserve">Note: Test Cases #8 - 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Currently, the Property Usage Type is set to</w:t>
      </w:r>
      <w:r w:rsidRPr="00242E61">
        <w:rPr>
          <w:rFonts w:ascii="Source Sans Pro" w:hAnsi="Source Sans Pro" w:cs="Segoe UI"/>
          <w:b/>
          <w:bCs/>
          <w:sz w:val="22"/>
          <w:szCs w:val="22"/>
        </w:rPr>
        <w:t xml:space="preserve"> 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Investment, so submit it.</w:t>
      </w:r>
    </w:p>
    <w:p w14:paraId="251855EB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</w:p>
    <w:p w14:paraId="31A4EA1E" w14:textId="77777777" w:rsidR="003B015E" w:rsidRPr="003730E7" w:rsidRDefault="003B015E" w:rsidP="003B015E">
      <w:pPr>
        <w:pStyle w:val="NormalWeb"/>
        <w:spacing w:before="0" w:beforeAutospacing="0" w:after="0" w:afterAutospacing="0"/>
        <w:ind w:firstLine="720"/>
        <w:rPr>
          <w:rFonts w:ascii="Source Sans Pro" w:hAnsi="Source Sans Pro" w:cs="Segoe UI"/>
          <w:b/>
          <w:bCs/>
          <w:sz w:val="22"/>
          <w:szCs w:val="22"/>
        </w:rPr>
      </w:pPr>
      <w:r w:rsidRPr="003730E7">
        <w:rPr>
          <w:rFonts w:ascii="Source Sans Pro" w:hAnsi="Source Sans Pro" w:cs="Segoe UI"/>
          <w:b/>
          <w:bCs/>
          <w:sz w:val="22"/>
          <w:szCs w:val="22"/>
        </w:rPr>
        <w:t>&lt;</w:t>
      </w:r>
      <w:proofErr w:type="spellStart"/>
      <w:r w:rsidRPr="003730E7">
        <w:rPr>
          <w:rFonts w:ascii="Source Sans Pro" w:hAnsi="Source Sans Pro" w:cs="Segoe UI"/>
          <w:b/>
          <w:bCs/>
          <w:sz w:val="22"/>
          <w:szCs w:val="22"/>
        </w:rPr>
        <w:t>PropertyUsageType</w:t>
      </w:r>
      <w:proofErr w:type="spellEnd"/>
      <w:r w:rsidRPr="003730E7">
        <w:rPr>
          <w:rFonts w:ascii="Source Sans Pro" w:hAnsi="Source Sans Pro" w:cs="Segoe UI"/>
          <w:b/>
          <w:bCs/>
          <w:sz w:val="22"/>
          <w:szCs w:val="22"/>
        </w:rPr>
        <w:t>&gt;</w:t>
      </w:r>
      <w:r w:rsidRPr="003730E7">
        <w:rPr>
          <w:rFonts w:ascii="Source Sans Pro" w:hAnsi="Source Sans Pro" w:cs="Segoe UI"/>
          <w:b/>
          <w:bCs/>
          <w:sz w:val="22"/>
          <w:szCs w:val="22"/>
          <w:highlight w:val="yellow"/>
        </w:rPr>
        <w:t>Investment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&lt;/</w:t>
      </w:r>
      <w:proofErr w:type="spellStart"/>
      <w:r w:rsidRPr="003730E7">
        <w:rPr>
          <w:rFonts w:ascii="Source Sans Pro" w:hAnsi="Source Sans Pro" w:cs="Segoe UI"/>
          <w:b/>
          <w:bCs/>
          <w:sz w:val="22"/>
          <w:szCs w:val="22"/>
        </w:rPr>
        <w:t>PropertyUsageType</w:t>
      </w:r>
      <w:proofErr w:type="spellEnd"/>
      <w:r w:rsidRPr="003730E7">
        <w:rPr>
          <w:rFonts w:ascii="Source Sans Pro" w:hAnsi="Source Sans Pro" w:cs="Segoe UI"/>
          <w:b/>
          <w:bCs/>
          <w:sz w:val="22"/>
          <w:szCs w:val="22"/>
        </w:rPr>
        <w:t>&gt;</w:t>
      </w:r>
    </w:p>
    <w:p w14:paraId="1EB66142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</w:p>
    <w:p w14:paraId="55BDEB14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  <w:r w:rsidRPr="00242E61">
        <w:rPr>
          <w:rFonts w:ascii="Source Sans Pro" w:hAnsi="Source Sans Pro" w:cs="Segoe UI"/>
          <w:b/>
          <w:bCs/>
          <w:sz w:val="22"/>
          <w:szCs w:val="22"/>
        </w:rPr>
        <w:t>The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n, change the Property Usage Type to</w:t>
      </w:r>
      <w:r w:rsidRPr="00242E61">
        <w:rPr>
          <w:rFonts w:ascii="Source Sans Pro" w:hAnsi="Source Sans Pro" w:cs="Segoe UI"/>
          <w:b/>
          <w:bCs/>
          <w:sz w:val="22"/>
          <w:szCs w:val="22"/>
        </w:rPr>
        <w:t xml:space="preserve"> 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Primary Residence.</w:t>
      </w:r>
      <w:r w:rsidRPr="00242E61">
        <w:rPr>
          <w:rFonts w:ascii="Source Sans Pro" w:hAnsi="Source Sans Pro" w:cs="Segoe UI"/>
          <w:b/>
          <w:bCs/>
          <w:sz w:val="22"/>
          <w:szCs w:val="22"/>
        </w:rPr>
        <w:t xml:space="preserve"> </w:t>
      </w:r>
    </w:p>
    <w:p w14:paraId="71F050C1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</w:p>
    <w:p w14:paraId="2B56EAEF" w14:textId="77777777" w:rsidR="003B015E" w:rsidRPr="003730E7" w:rsidRDefault="003B015E" w:rsidP="003B015E">
      <w:pPr>
        <w:pStyle w:val="NormalWeb"/>
        <w:spacing w:before="0" w:beforeAutospacing="0" w:after="0" w:afterAutospacing="0"/>
        <w:ind w:firstLine="720"/>
        <w:rPr>
          <w:rFonts w:ascii="Source Sans Pro" w:hAnsi="Source Sans Pro" w:cs="Segoe UI"/>
          <w:b/>
          <w:bCs/>
          <w:sz w:val="22"/>
          <w:szCs w:val="22"/>
        </w:rPr>
      </w:pPr>
      <w:r w:rsidRPr="003730E7">
        <w:rPr>
          <w:rFonts w:ascii="Source Sans Pro" w:hAnsi="Source Sans Pro" w:cs="Segoe UI"/>
          <w:b/>
          <w:bCs/>
          <w:sz w:val="22"/>
          <w:szCs w:val="22"/>
        </w:rPr>
        <w:t>&lt;</w:t>
      </w:r>
      <w:proofErr w:type="spellStart"/>
      <w:r w:rsidRPr="003730E7">
        <w:rPr>
          <w:rFonts w:ascii="Source Sans Pro" w:hAnsi="Source Sans Pro" w:cs="Segoe UI"/>
          <w:b/>
          <w:bCs/>
          <w:sz w:val="22"/>
          <w:szCs w:val="22"/>
        </w:rPr>
        <w:t>PropertyUsageType</w:t>
      </w:r>
      <w:proofErr w:type="spellEnd"/>
      <w:r w:rsidRPr="003730E7">
        <w:rPr>
          <w:rFonts w:ascii="Source Sans Pro" w:hAnsi="Source Sans Pro" w:cs="Segoe UI"/>
          <w:b/>
          <w:bCs/>
          <w:sz w:val="22"/>
          <w:szCs w:val="22"/>
        </w:rPr>
        <w:t>&gt;</w:t>
      </w:r>
      <w:proofErr w:type="spellStart"/>
      <w:r w:rsidRPr="003730E7">
        <w:rPr>
          <w:rFonts w:ascii="Source Sans Pro" w:hAnsi="Source Sans Pro" w:cs="Segoe UI"/>
          <w:b/>
          <w:bCs/>
          <w:sz w:val="22"/>
          <w:szCs w:val="22"/>
          <w:highlight w:val="yellow"/>
        </w:rPr>
        <w:t>PrimaryResidence</w:t>
      </w:r>
      <w:proofErr w:type="spellEnd"/>
      <w:r w:rsidRPr="003730E7">
        <w:rPr>
          <w:rFonts w:ascii="Source Sans Pro" w:hAnsi="Source Sans Pro" w:cs="Segoe UI"/>
          <w:b/>
          <w:bCs/>
          <w:sz w:val="22"/>
          <w:szCs w:val="22"/>
        </w:rPr>
        <w:t>&lt;/</w:t>
      </w:r>
      <w:proofErr w:type="spellStart"/>
      <w:r w:rsidRPr="003730E7">
        <w:rPr>
          <w:rFonts w:ascii="Source Sans Pro" w:hAnsi="Source Sans Pro" w:cs="Segoe UI"/>
          <w:b/>
          <w:bCs/>
          <w:sz w:val="22"/>
          <w:szCs w:val="22"/>
        </w:rPr>
        <w:t>PropertyUsageType</w:t>
      </w:r>
      <w:proofErr w:type="spellEnd"/>
      <w:r w:rsidRPr="003730E7">
        <w:rPr>
          <w:rFonts w:ascii="Source Sans Pro" w:hAnsi="Source Sans Pro" w:cs="Segoe UI"/>
          <w:b/>
          <w:bCs/>
          <w:sz w:val="22"/>
          <w:szCs w:val="22"/>
        </w:rPr>
        <w:t>&gt;</w:t>
      </w:r>
    </w:p>
    <w:p w14:paraId="407F9F2D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 w:cs="Segoe UI"/>
          <w:b/>
          <w:bCs/>
          <w:sz w:val="22"/>
          <w:szCs w:val="22"/>
        </w:rPr>
      </w:pPr>
    </w:p>
    <w:p w14:paraId="7B0A5EB4" w14:textId="77777777" w:rsidR="003B015E" w:rsidRPr="003730E7" w:rsidRDefault="003B015E" w:rsidP="003B015E">
      <w:pPr>
        <w:pStyle w:val="NormalWeb"/>
        <w:spacing w:before="0" w:beforeAutospacing="0" w:after="0" w:afterAutospacing="0"/>
        <w:rPr>
          <w:rFonts w:ascii="Source Sans Pro" w:hAnsi="Source Sans Pro"/>
          <w:b/>
          <w:bCs/>
          <w:sz w:val="22"/>
          <w:szCs w:val="22"/>
        </w:rPr>
      </w:pPr>
      <w:r w:rsidRPr="003730E7">
        <w:rPr>
          <w:rFonts w:ascii="Source Sans Pro" w:hAnsi="Source Sans Pro" w:cs="Segoe UI"/>
          <w:b/>
          <w:bCs/>
          <w:sz w:val="22"/>
          <w:szCs w:val="22"/>
        </w:rPr>
        <w:t xml:space="preserve">Then, </w:t>
      </w:r>
      <w:r w:rsidRPr="00242E61">
        <w:rPr>
          <w:rFonts w:ascii="Source Sans Pro" w:hAnsi="Source Sans Pro" w:cs="Segoe UI"/>
          <w:b/>
          <w:bCs/>
          <w:sz w:val="22"/>
          <w:szCs w:val="22"/>
        </w:rPr>
        <w:t xml:space="preserve"> 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re</w:t>
      </w:r>
      <w:r w:rsidRPr="00242E61">
        <w:rPr>
          <w:rFonts w:ascii="Source Sans Pro" w:hAnsi="Source Sans Pro" w:cs="Segoe UI"/>
          <w:b/>
          <w:bCs/>
          <w:sz w:val="22"/>
          <w:szCs w:val="22"/>
        </w:rPr>
        <w:t>submit</w:t>
      </w:r>
      <w:r w:rsidRPr="003730E7">
        <w:rPr>
          <w:rFonts w:ascii="Source Sans Pro" w:hAnsi="Source Sans Pro" w:cs="Segoe UI"/>
          <w:b/>
          <w:bCs/>
          <w:sz w:val="22"/>
          <w:szCs w:val="22"/>
        </w:rPr>
        <w:t>. </w:t>
      </w:r>
    </w:p>
    <w:p w14:paraId="7720E999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44AE8047" w14:textId="0BF4C176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3769</w:t>
      </w:r>
    </w:p>
    <w:p w14:paraId="757BFAA2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304B06B3" w14:textId="6DC1F677" w:rsidR="00D51DA4" w:rsidRPr="003730E7" w:rsidRDefault="00D51DA4" w:rsidP="00D51DA4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lastRenderedPageBreak/>
        <w:t xml:space="preserve">Message ID 3769 - </w:t>
      </w:r>
      <w:r w:rsidR="008C6F50" w:rsidRPr="003730E7">
        <w:rPr>
          <w:rFonts w:ascii="Source Sans Pro" w:hAnsi="Source Sans Pro"/>
          <w14:ligatures w14:val="none"/>
        </w:rPr>
        <w:t>MISSION-INDEX-1U-PRIMARY-3</w:t>
      </w:r>
    </w:p>
    <w:p w14:paraId="494CBF98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205EF766" w14:textId="6E8FD6AA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3771</w:t>
      </w:r>
    </w:p>
    <w:p w14:paraId="7645BAF9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294D105A" w14:textId="43C2B216" w:rsidR="00242E61" w:rsidRDefault="00D51DA4" w:rsidP="003730E7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 xml:space="preserve">Message ID 3771 - </w:t>
      </w:r>
      <w:r w:rsidR="008C6F50" w:rsidRPr="003730E7">
        <w:rPr>
          <w:rFonts w:ascii="Source Sans Pro" w:hAnsi="Source Sans Pro"/>
          <w14:ligatures w14:val="none"/>
        </w:rPr>
        <w:t>MISSION-INDEX-RENTAL-2</w:t>
      </w:r>
    </w:p>
    <w:p w14:paraId="12071020" w14:textId="77777777" w:rsidR="003730E7" w:rsidRPr="003730E7" w:rsidRDefault="003730E7" w:rsidP="003730E7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62006F92" w14:textId="6255EA59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  <w:r w:rsidRPr="003730E7">
        <w:rPr>
          <w:rFonts w:ascii="Source Sans Pro" w:hAnsi="Source Sans Pro"/>
          <w:color w:val="FF0000"/>
          <w:u w:val="single"/>
          <w14:ligatures w14:val="none"/>
        </w:rPr>
        <w:t xml:space="preserve">Test Case </w:t>
      </w:r>
      <w:r w:rsidR="00AC7E60" w:rsidRPr="003730E7">
        <w:rPr>
          <w:rFonts w:ascii="Source Sans Pro" w:hAnsi="Source Sans Pro"/>
          <w:color w:val="FF0000"/>
          <w:u w:val="single"/>
          <w14:ligatures w14:val="none"/>
        </w:rPr>
        <w:t>3773</w:t>
      </w:r>
    </w:p>
    <w:p w14:paraId="45C52D7F" w14:textId="77777777" w:rsidR="00D51DA4" w:rsidRPr="003730E7" w:rsidRDefault="00D51DA4" w:rsidP="00D51DA4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4DAE0963" w14:textId="1A24FCDB" w:rsidR="008C6F50" w:rsidRPr="003730E7" w:rsidRDefault="00D51DA4" w:rsidP="008C6F50">
      <w:pPr>
        <w:rPr>
          <w:rFonts w:ascii="Source Sans Pro" w:hAnsi="Source Sans Pro"/>
          <w14:ligatures w14:val="none"/>
        </w:rPr>
      </w:pPr>
      <w:r w:rsidRPr="003730E7">
        <w:rPr>
          <w:rFonts w:ascii="Source Sans Pro" w:hAnsi="Source Sans Pro"/>
          <w14:ligatures w14:val="none"/>
        </w:rPr>
        <w:t>Message ID 37</w:t>
      </w:r>
      <w:r w:rsidR="008C6F50" w:rsidRPr="003730E7">
        <w:rPr>
          <w:rFonts w:ascii="Source Sans Pro" w:hAnsi="Source Sans Pro"/>
          <w14:ligatures w14:val="none"/>
        </w:rPr>
        <w:t>73</w:t>
      </w:r>
      <w:r w:rsidRPr="003730E7">
        <w:rPr>
          <w:rFonts w:ascii="Source Sans Pro" w:hAnsi="Source Sans Pro"/>
          <w14:ligatures w14:val="none"/>
        </w:rPr>
        <w:t xml:space="preserve"> - </w:t>
      </w:r>
      <w:r w:rsidR="008C6F50" w:rsidRPr="003730E7">
        <w:rPr>
          <w:rFonts w:ascii="Source Sans Pro" w:hAnsi="Source Sans Pro"/>
          <w14:ligatures w14:val="none"/>
        </w:rPr>
        <w:t>MISSION-INDEX-RENTAL-3</w:t>
      </w:r>
    </w:p>
    <w:p w14:paraId="1773A089" w14:textId="77777777" w:rsidR="00242E61" w:rsidRPr="003730E7" w:rsidRDefault="00242E61" w:rsidP="008C6F50">
      <w:pPr>
        <w:rPr>
          <w:rFonts w:ascii="Source Sans Pro" w:hAnsi="Source Sans Pro"/>
          <w:color w:val="FF0000"/>
          <w:u w:val="single"/>
          <w14:ligatures w14:val="none"/>
        </w:rPr>
      </w:pPr>
    </w:p>
    <w:sectPr w:rsidR="00242E61" w:rsidRPr="003730E7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6D3E" w14:textId="77777777" w:rsidR="00BF40A0" w:rsidRDefault="00BF40A0" w:rsidP="0045367D">
      <w:r>
        <w:separator/>
      </w:r>
    </w:p>
  </w:endnote>
  <w:endnote w:type="continuationSeparator" w:id="0">
    <w:p w14:paraId="61B7DE72" w14:textId="77777777" w:rsidR="00BF40A0" w:rsidRDefault="00BF40A0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5EBB3" w14:textId="77777777" w:rsidR="00BF40A0" w:rsidRDefault="00BF40A0" w:rsidP="0045367D">
      <w:r>
        <w:separator/>
      </w:r>
    </w:p>
  </w:footnote>
  <w:footnote w:type="continuationSeparator" w:id="0">
    <w:p w14:paraId="27D1375A" w14:textId="77777777" w:rsidR="00BF40A0" w:rsidRDefault="00BF40A0" w:rsidP="0045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2381C"/>
    <w:multiLevelType w:val="hybridMultilevel"/>
    <w:tmpl w:val="B38A6106"/>
    <w:lvl w:ilvl="0" w:tplc="AB56AE5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286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47AE8"/>
    <w:rsid w:val="000E64AD"/>
    <w:rsid w:val="00133B11"/>
    <w:rsid w:val="00234272"/>
    <w:rsid w:val="00242E61"/>
    <w:rsid w:val="003730E7"/>
    <w:rsid w:val="003B015E"/>
    <w:rsid w:val="003E6616"/>
    <w:rsid w:val="004032CB"/>
    <w:rsid w:val="0045367D"/>
    <w:rsid w:val="004D4C93"/>
    <w:rsid w:val="00574FB3"/>
    <w:rsid w:val="008637CB"/>
    <w:rsid w:val="008C6F50"/>
    <w:rsid w:val="008F5484"/>
    <w:rsid w:val="0092554B"/>
    <w:rsid w:val="009C3293"/>
    <w:rsid w:val="00AC7E60"/>
    <w:rsid w:val="00BC1CCE"/>
    <w:rsid w:val="00BF40A0"/>
    <w:rsid w:val="00C867CC"/>
    <w:rsid w:val="00CD1DD1"/>
    <w:rsid w:val="00D16A2D"/>
    <w:rsid w:val="00D51DA4"/>
    <w:rsid w:val="00E0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  <w:style w:type="paragraph" w:styleId="ListParagraph">
    <w:name w:val="List Paragraph"/>
    <w:basedOn w:val="Normal"/>
    <w:uiPriority w:val="34"/>
    <w:qFormat/>
    <w:rsid w:val="008C6F50"/>
    <w:pPr>
      <w:ind w:left="720"/>
      <w:contextualSpacing/>
    </w:pPr>
  </w:style>
  <w:style w:type="character" w:customStyle="1" w:styleId="ui-provider">
    <w:name w:val="ui-provider"/>
    <w:basedOn w:val="DefaultParagraphFont"/>
    <w:rsid w:val="00242E61"/>
  </w:style>
  <w:style w:type="paragraph" w:styleId="NormalWeb">
    <w:name w:val="Normal (Web)"/>
    <w:basedOn w:val="Normal"/>
    <w:uiPriority w:val="99"/>
    <w:unhideWhenUsed/>
    <w:rsid w:val="00242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4</cp:revision>
  <dcterms:created xsi:type="dcterms:W3CDTF">2024-07-02T13:41:00Z</dcterms:created>
  <dcterms:modified xsi:type="dcterms:W3CDTF">2024-07-02T17:00:00Z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