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EC8E6" w14:textId="77777777" w:rsidR="00BF5B1D" w:rsidRDefault="00BF5B1D">
      <w:pPr>
        <w:rPr>
          <w:b/>
          <w:sz w:val="36"/>
        </w:rPr>
      </w:pPr>
      <w:r>
        <w:rPr>
          <w:b/>
          <w:sz w:val="36"/>
        </w:rPr>
        <w:t>Mortgage Documents</w:t>
      </w:r>
    </w:p>
    <w:p w14:paraId="683DD833" w14:textId="77777777" w:rsidR="00BF5B1D" w:rsidRDefault="00BF5B1D">
      <w:pPr>
        <w:rPr>
          <w:rFonts w:ascii="Courier" w:hAnsi="Courier"/>
          <w:b/>
          <w:sz w:val="28"/>
        </w:rPr>
      </w:pPr>
    </w:p>
    <w:p w14:paraId="279C02A8" w14:textId="150F0A4D" w:rsidR="00BF5B1D" w:rsidRDefault="0031453D">
      <w:pPr>
        <w:rPr>
          <w:b/>
          <w:sz w:val="28"/>
        </w:rPr>
      </w:pPr>
      <w:r>
        <w:rPr>
          <w:b/>
          <w:sz w:val="28"/>
        </w:rPr>
        <w:t>Puerto Rico</w:t>
      </w:r>
      <w:r w:rsidR="00CE546A">
        <w:rPr>
          <w:b/>
          <w:sz w:val="28"/>
        </w:rPr>
        <w:t xml:space="preserve"> Fixed/Adjustable Rate Rider</w:t>
      </w:r>
      <w:r w:rsidR="00BF5B1D">
        <w:rPr>
          <w:b/>
          <w:sz w:val="28"/>
        </w:rPr>
        <w:t xml:space="preserve"> – </w:t>
      </w:r>
      <w:r w:rsidR="00AE6CE1">
        <w:rPr>
          <w:b/>
          <w:sz w:val="28"/>
        </w:rPr>
        <w:t>30-Day Average SOFR</w:t>
      </w:r>
      <w:r w:rsidR="00BF5B1D">
        <w:rPr>
          <w:b/>
          <w:sz w:val="28"/>
        </w:rPr>
        <w:t xml:space="preserve"> – Single-Family – Fannie Mae</w:t>
      </w:r>
      <w:r w:rsidR="00AE6CE1">
        <w:rPr>
          <w:b/>
          <w:sz w:val="28"/>
        </w:rPr>
        <w:t>/Freddie Mac</w:t>
      </w:r>
      <w:r w:rsidR="00BF5B1D">
        <w:rPr>
          <w:b/>
          <w:sz w:val="28"/>
        </w:rPr>
        <w:t xml:space="preserve"> UNIFORM INSTRUMENT (Form 31</w:t>
      </w:r>
      <w:r w:rsidR="00AE6CE1">
        <w:rPr>
          <w:b/>
          <w:sz w:val="28"/>
        </w:rPr>
        <w:t>42</w:t>
      </w:r>
      <w:r w:rsidR="00BF5B1D">
        <w:rPr>
          <w:b/>
          <w:sz w:val="28"/>
        </w:rPr>
        <w:t>.</w:t>
      </w:r>
      <w:r>
        <w:rPr>
          <w:b/>
          <w:sz w:val="28"/>
        </w:rPr>
        <w:t>53</w:t>
      </w:r>
      <w:r w:rsidR="00BF5B1D">
        <w:rPr>
          <w:b/>
          <w:sz w:val="28"/>
        </w:rPr>
        <w:t>)</w:t>
      </w:r>
    </w:p>
    <w:p w14:paraId="271EB09D" w14:textId="77777777" w:rsidR="00BF5B1D" w:rsidRDefault="00BF5B1D">
      <w:pPr>
        <w:rPr>
          <w:rFonts w:ascii="Courier" w:hAnsi="Courier"/>
          <w:b/>
          <w:sz w:val="28"/>
        </w:rPr>
      </w:pPr>
    </w:p>
    <w:p w14:paraId="5F6A38BF" w14:textId="77777777" w:rsidR="00BF5B1D" w:rsidRDefault="00BF5B1D">
      <w:pPr>
        <w:rPr>
          <w:b/>
          <w:sz w:val="24"/>
        </w:rPr>
      </w:pPr>
      <w:r>
        <w:rPr>
          <w:b/>
          <w:sz w:val="24"/>
        </w:rPr>
        <w:t>Type of Instrument</w:t>
      </w:r>
      <w:r>
        <w:rPr>
          <w:b/>
          <w:sz w:val="24"/>
        </w:rPr>
        <w:tab/>
      </w:r>
      <w:r>
        <w:rPr>
          <w:b/>
          <w:sz w:val="24"/>
        </w:rPr>
        <w:tab/>
      </w:r>
      <w:r>
        <w:rPr>
          <w:b/>
          <w:sz w:val="24"/>
        </w:rPr>
        <w:tab/>
      </w:r>
      <w:r>
        <w:rPr>
          <w:b/>
          <w:sz w:val="24"/>
        </w:rPr>
        <w:tab/>
      </w:r>
      <w:r w:rsidR="002327F6">
        <w:rPr>
          <w:b/>
          <w:sz w:val="24"/>
        </w:rPr>
        <w:tab/>
      </w:r>
      <w:r>
        <w:rPr>
          <w:b/>
          <w:sz w:val="24"/>
        </w:rPr>
        <w:t>Instrument Revision Date</w:t>
      </w:r>
    </w:p>
    <w:p w14:paraId="090FDCB2" w14:textId="171B6E5A" w:rsidR="00BF5B1D" w:rsidRDefault="00BF5B1D">
      <w:pPr>
        <w:rPr>
          <w:sz w:val="24"/>
        </w:rPr>
      </w:pPr>
      <w:r>
        <w:rPr>
          <w:sz w:val="24"/>
        </w:rPr>
        <w:t>Rider</w:t>
      </w:r>
      <w:r>
        <w:rPr>
          <w:sz w:val="24"/>
        </w:rPr>
        <w:tab/>
      </w:r>
      <w:r>
        <w:rPr>
          <w:sz w:val="24"/>
        </w:rPr>
        <w:tab/>
      </w:r>
      <w:r>
        <w:rPr>
          <w:sz w:val="24"/>
        </w:rPr>
        <w:tab/>
      </w:r>
      <w:r>
        <w:rPr>
          <w:sz w:val="24"/>
        </w:rPr>
        <w:tab/>
      </w:r>
      <w:r>
        <w:rPr>
          <w:sz w:val="24"/>
        </w:rPr>
        <w:tab/>
      </w:r>
      <w:r>
        <w:rPr>
          <w:sz w:val="24"/>
        </w:rPr>
        <w:tab/>
      </w:r>
      <w:r w:rsidR="00AE6CE1">
        <w:rPr>
          <w:sz w:val="24"/>
        </w:rPr>
        <w:tab/>
      </w:r>
      <w:r w:rsidR="00656F5D">
        <w:rPr>
          <w:sz w:val="24"/>
        </w:rPr>
        <w:t>07/2021</w:t>
      </w:r>
      <w:r w:rsidR="0099572B">
        <w:rPr>
          <w:sz w:val="24"/>
        </w:rPr>
        <w:t xml:space="preserve"> </w:t>
      </w:r>
    </w:p>
    <w:p w14:paraId="40923BF5" w14:textId="77777777" w:rsidR="00BF5B1D" w:rsidRDefault="00BF5B1D">
      <w:pPr>
        <w:rPr>
          <w:rFonts w:ascii="Courier" w:hAnsi="Courier"/>
          <w:sz w:val="24"/>
        </w:rPr>
      </w:pPr>
    </w:p>
    <w:p w14:paraId="4512EEAF" w14:textId="77777777" w:rsidR="00BF5B1D" w:rsidRDefault="00BF5B1D">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2327F6">
        <w:rPr>
          <w:rFonts w:ascii="Courier" w:hAnsi="Courier"/>
          <w:b/>
          <w:sz w:val="24"/>
        </w:rPr>
        <w:tab/>
      </w:r>
      <w:r>
        <w:rPr>
          <w:b/>
          <w:sz w:val="24"/>
        </w:rPr>
        <w:t>Summary Page Last Modified</w:t>
      </w:r>
    </w:p>
    <w:p w14:paraId="0AA69D68" w14:textId="1794CCF3" w:rsidR="009B072D" w:rsidRDefault="00656F5D" w:rsidP="00656F5D">
      <w:pPr>
        <w:tabs>
          <w:tab w:val="left" w:pos="5040"/>
        </w:tabs>
        <w:rPr>
          <w:sz w:val="24"/>
        </w:rPr>
      </w:pPr>
      <w:r>
        <w:rPr>
          <w:sz w:val="24"/>
        </w:rPr>
        <w:t>N/A</w:t>
      </w:r>
      <w:r>
        <w:rPr>
          <w:sz w:val="24"/>
        </w:rPr>
        <w:tab/>
        <w:t>N/A</w:t>
      </w:r>
    </w:p>
    <w:p w14:paraId="42873E40" w14:textId="77777777" w:rsidR="00656F5D" w:rsidRDefault="00656F5D" w:rsidP="00830D86">
      <w:pPr>
        <w:tabs>
          <w:tab w:val="left" w:pos="5040"/>
        </w:tabs>
        <w:rPr>
          <w:sz w:val="24"/>
        </w:rPr>
      </w:pPr>
    </w:p>
    <w:p w14:paraId="34F150FC" w14:textId="77777777" w:rsidR="00BF5B1D" w:rsidRDefault="00BF5B1D">
      <w:pPr>
        <w:rPr>
          <w:b/>
          <w:sz w:val="24"/>
        </w:rPr>
      </w:pPr>
      <w:r>
        <w:rPr>
          <w:b/>
          <w:sz w:val="24"/>
        </w:rPr>
        <w:t>Printing Instructions</w:t>
      </w:r>
    </w:p>
    <w:p w14:paraId="28BCA1D9" w14:textId="77777777" w:rsidR="00BF5B1D" w:rsidRDefault="00BF5B1D">
      <w:pPr>
        <w:rPr>
          <w:sz w:val="24"/>
        </w:rPr>
      </w:pPr>
      <w:r>
        <w:rPr>
          <w:sz w:val="24"/>
        </w:rPr>
        <w:t>The PDF document must be printed on letter size paper, using portrait format.</w:t>
      </w:r>
    </w:p>
    <w:p w14:paraId="6799D48D" w14:textId="77777777" w:rsidR="00BF5B1D" w:rsidRDefault="00BF5B1D">
      <w:pPr>
        <w:rPr>
          <w:rFonts w:ascii="Courier" w:hAnsi="Courier"/>
          <w:sz w:val="24"/>
        </w:rPr>
      </w:pPr>
    </w:p>
    <w:p w14:paraId="137C1372" w14:textId="77777777" w:rsidR="00BF5B1D" w:rsidRDefault="00BF5B1D">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BF5B1D" w14:paraId="5B881AD2" w14:textId="77777777">
        <w:tc>
          <w:tcPr>
            <w:tcW w:w="1260" w:type="dxa"/>
          </w:tcPr>
          <w:p w14:paraId="1A02B74F" w14:textId="77777777" w:rsidR="00BF5B1D" w:rsidRDefault="00BF5B1D">
            <w:pPr>
              <w:rPr>
                <w:b/>
                <w:caps/>
                <w:sz w:val="24"/>
              </w:rPr>
            </w:pPr>
            <w:r>
              <w:rPr>
                <w:sz w:val="22"/>
              </w:rPr>
              <w:t>State</w:t>
            </w:r>
          </w:p>
        </w:tc>
        <w:tc>
          <w:tcPr>
            <w:tcW w:w="1530" w:type="dxa"/>
          </w:tcPr>
          <w:p w14:paraId="753F22B2" w14:textId="77777777" w:rsidR="00BF5B1D" w:rsidRDefault="00BF5B1D">
            <w:pPr>
              <w:rPr>
                <w:b/>
                <w:caps/>
                <w:sz w:val="24"/>
              </w:rPr>
            </w:pPr>
            <w:r>
              <w:rPr>
                <w:sz w:val="22"/>
              </w:rPr>
              <w:t>Lien Type</w:t>
            </w:r>
          </w:p>
        </w:tc>
        <w:tc>
          <w:tcPr>
            <w:tcW w:w="2250" w:type="dxa"/>
          </w:tcPr>
          <w:p w14:paraId="1222EE11" w14:textId="77777777" w:rsidR="00BF5B1D" w:rsidRPr="00A75B76" w:rsidRDefault="00BF5B1D">
            <w:pPr>
              <w:rPr>
                <w:caps/>
                <w:sz w:val="24"/>
                <w:szCs w:val="24"/>
              </w:rPr>
            </w:pPr>
            <w:r w:rsidRPr="00A75B76">
              <w:rPr>
                <w:sz w:val="24"/>
                <w:szCs w:val="24"/>
              </w:rPr>
              <w:t>Product Type</w:t>
            </w:r>
          </w:p>
        </w:tc>
        <w:tc>
          <w:tcPr>
            <w:tcW w:w="2070" w:type="dxa"/>
          </w:tcPr>
          <w:p w14:paraId="6113CF20" w14:textId="77777777" w:rsidR="00BF5B1D" w:rsidRDefault="00BF5B1D">
            <w:pPr>
              <w:rPr>
                <w:b/>
                <w:caps/>
                <w:sz w:val="24"/>
              </w:rPr>
            </w:pPr>
            <w:r>
              <w:rPr>
                <w:sz w:val="22"/>
              </w:rPr>
              <w:t>Property Type</w:t>
            </w:r>
          </w:p>
        </w:tc>
        <w:tc>
          <w:tcPr>
            <w:tcW w:w="1890" w:type="dxa"/>
          </w:tcPr>
          <w:p w14:paraId="4FFDED5E" w14:textId="77777777" w:rsidR="00BF5B1D" w:rsidRDefault="00BF5B1D">
            <w:pPr>
              <w:rPr>
                <w:b/>
                <w:caps/>
                <w:sz w:val="24"/>
              </w:rPr>
            </w:pPr>
            <w:r>
              <w:rPr>
                <w:sz w:val="22"/>
              </w:rPr>
              <w:t>Occupancy Type</w:t>
            </w:r>
          </w:p>
        </w:tc>
      </w:tr>
      <w:tr w:rsidR="00BF5B1D" w14:paraId="58251DB6" w14:textId="77777777">
        <w:tc>
          <w:tcPr>
            <w:tcW w:w="1260" w:type="dxa"/>
          </w:tcPr>
          <w:p w14:paraId="0F79C4CE" w14:textId="7D0AE870" w:rsidR="00BF5B1D" w:rsidRDefault="0031453D">
            <w:pPr>
              <w:rPr>
                <w:b/>
                <w:sz w:val="24"/>
              </w:rPr>
            </w:pPr>
            <w:r>
              <w:rPr>
                <w:b/>
                <w:sz w:val="24"/>
              </w:rPr>
              <w:t>Puerto Rico</w:t>
            </w:r>
          </w:p>
        </w:tc>
        <w:tc>
          <w:tcPr>
            <w:tcW w:w="1530" w:type="dxa"/>
          </w:tcPr>
          <w:p w14:paraId="4D7FD67F" w14:textId="77777777" w:rsidR="00BF5B1D" w:rsidRDefault="00BF5B1D">
            <w:pPr>
              <w:rPr>
                <w:b/>
                <w:sz w:val="24"/>
              </w:rPr>
            </w:pPr>
            <w:r>
              <w:rPr>
                <w:b/>
                <w:sz w:val="22"/>
              </w:rPr>
              <w:t>First</w:t>
            </w:r>
          </w:p>
        </w:tc>
        <w:tc>
          <w:tcPr>
            <w:tcW w:w="2250" w:type="dxa"/>
          </w:tcPr>
          <w:p w14:paraId="3C54A0CD" w14:textId="3C1A8BCC" w:rsidR="00BF5B1D" w:rsidRPr="00AE6CE1" w:rsidRDefault="0031453D" w:rsidP="0099572B">
            <w:pPr>
              <w:rPr>
                <w:b/>
                <w:bCs/>
                <w:sz w:val="24"/>
                <w:szCs w:val="24"/>
              </w:rPr>
            </w:pPr>
            <w:r w:rsidRPr="006A1825">
              <w:rPr>
                <w:b/>
                <w:sz w:val="24"/>
                <w:szCs w:val="24"/>
              </w:rPr>
              <w:t xml:space="preserve">ARM </w:t>
            </w:r>
            <w:r w:rsidRPr="006A1825">
              <w:rPr>
                <w:b/>
                <w:sz w:val="24"/>
                <w:szCs w:val="24"/>
              </w:rPr>
              <w:noBreakHyphen/>
              <w:t xml:space="preserve"> Plans 4927, 4928, and 4929</w:t>
            </w:r>
            <w:r>
              <w:rPr>
                <w:b/>
                <w:sz w:val="22"/>
              </w:rPr>
              <w:t xml:space="preserve"> </w:t>
            </w:r>
          </w:p>
        </w:tc>
        <w:tc>
          <w:tcPr>
            <w:tcW w:w="2070" w:type="dxa"/>
          </w:tcPr>
          <w:p w14:paraId="15A9AA13" w14:textId="77777777" w:rsidR="00BF5B1D" w:rsidRDefault="00BF5B1D">
            <w:pPr>
              <w:rPr>
                <w:b/>
                <w:sz w:val="24"/>
              </w:rPr>
            </w:pPr>
            <w:r>
              <w:rPr>
                <w:b/>
                <w:sz w:val="22"/>
              </w:rPr>
              <w:t>All, except cooperatives</w:t>
            </w:r>
          </w:p>
        </w:tc>
        <w:tc>
          <w:tcPr>
            <w:tcW w:w="1890" w:type="dxa"/>
          </w:tcPr>
          <w:p w14:paraId="28EE46F6" w14:textId="77777777" w:rsidR="00BF5B1D" w:rsidRDefault="00BF5B1D">
            <w:pPr>
              <w:rPr>
                <w:b/>
                <w:sz w:val="24"/>
              </w:rPr>
            </w:pPr>
            <w:r>
              <w:rPr>
                <w:b/>
                <w:sz w:val="22"/>
              </w:rPr>
              <w:t>All</w:t>
            </w:r>
          </w:p>
        </w:tc>
      </w:tr>
    </w:tbl>
    <w:p w14:paraId="22F1C0DC" w14:textId="77777777" w:rsidR="00BF5B1D" w:rsidRDefault="00BF5B1D">
      <w:pPr>
        <w:rPr>
          <w:rFonts w:ascii="Courier" w:hAnsi="Courier"/>
          <w:b/>
          <w:sz w:val="24"/>
        </w:rPr>
      </w:pPr>
    </w:p>
    <w:p w14:paraId="2F80876C" w14:textId="77777777" w:rsidR="00BF5B1D" w:rsidRDefault="00BF5B1D">
      <w:pPr>
        <w:rPr>
          <w:b/>
          <w:sz w:val="24"/>
        </w:rPr>
      </w:pPr>
      <w:r>
        <w:rPr>
          <w:b/>
          <w:sz w:val="24"/>
        </w:rPr>
        <w:t>Required Changes</w:t>
      </w:r>
    </w:p>
    <w:p w14:paraId="70D8095B" w14:textId="77777777" w:rsidR="00BF5B1D" w:rsidRDefault="00BF5B1D">
      <w:pPr>
        <w:rPr>
          <w:sz w:val="24"/>
        </w:rPr>
      </w:pPr>
      <w:r>
        <w:rPr>
          <w:sz w:val="24"/>
        </w:rPr>
        <w:t>The following changes MUST always be made to this document:</w:t>
      </w:r>
    </w:p>
    <w:p w14:paraId="2AEBE112" w14:textId="77777777" w:rsidR="00BF5B1D" w:rsidRDefault="00BF5B1D">
      <w:pPr>
        <w:rPr>
          <w:sz w:val="24"/>
        </w:rPr>
      </w:pPr>
    </w:p>
    <w:p w14:paraId="36263081" w14:textId="77777777" w:rsidR="00BF5B1D" w:rsidRDefault="00BF5B1D">
      <w:pPr>
        <w:rPr>
          <w:sz w:val="24"/>
        </w:rPr>
      </w:pPr>
      <w:r>
        <w:rPr>
          <w:sz w:val="24"/>
        </w:rPr>
        <w:t>None</w:t>
      </w:r>
    </w:p>
    <w:p w14:paraId="721F8AD8" w14:textId="77777777" w:rsidR="00BF5B1D" w:rsidRDefault="00BF5B1D">
      <w:pPr>
        <w:rPr>
          <w:rFonts w:ascii="Courier" w:hAnsi="Courier"/>
          <w:sz w:val="24"/>
        </w:rPr>
      </w:pPr>
    </w:p>
    <w:p w14:paraId="3F1E7356" w14:textId="77777777" w:rsidR="00BF5B1D" w:rsidRDefault="00BF5B1D">
      <w:pPr>
        <w:rPr>
          <w:b/>
          <w:sz w:val="24"/>
        </w:rPr>
      </w:pPr>
      <w:r>
        <w:rPr>
          <w:b/>
          <w:sz w:val="24"/>
        </w:rPr>
        <w:t>Authorized Changes</w:t>
      </w:r>
    </w:p>
    <w:p w14:paraId="0E3B6F41" w14:textId="77777777" w:rsidR="00BF5B1D" w:rsidRDefault="00BF5B1D">
      <w:pPr>
        <w:pStyle w:val="BodyText"/>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1927CF42" w14:textId="77777777" w:rsidR="00BF5B1D" w:rsidRDefault="00BF5B1D">
      <w:pPr>
        <w:jc w:val="both"/>
        <w:rPr>
          <w:sz w:val="24"/>
        </w:rPr>
      </w:pPr>
    </w:p>
    <w:p w14:paraId="2746C4C2" w14:textId="77777777" w:rsidR="00BF5B1D" w:rsidRDefault="00BF5B1D" w:rsidP="0099572B">
      <w:pPr>
        <w:numPr>
          <w:ilvl w:val="0"/>
          <w:numId w:val="1"/>
        </w:numPr>
        <w:jc w:val="both"/>
        <w:rPr>
          <w:sz w:val="24"/>
        </w:rPr>
      </w:pPr>
      <w:r>
        <w:rPr>
          <w:sz w:val="24"/>
        </w:rPr>
        <w:t xml:space="preserve">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w:t>
      </w:r>
      <w:r w:rsidR="009B072D">
        <w:rPr>
          <w:sz w:val="24"/>
        </w:rPr>
        <w:t xml:space="preserve"> document are present. If these </w:t>
      </w:r>
      <w:r>
        <w:rPr>
          <w:sz w:val="24"/>
        </w:rPr>
        <w:t>lines are added, lenders MUST require the borrowers to initial the lines on each page of the document.</w:t>
      </w:r>
    </w:p>
    <w:p w14:paraId="60F71FA4" w14:textId="77777777" w:rsidR="00BF5B1D" w:rsidRDefault="00BF5B1D">
      <w:pPr>
        <w:jc w:val="both"/>
        <w:rPr>
          <w:sz w:val="24"/>
        </w:rPr>
      </w:pPr>
    </w:p>
    <w:p w14:paraId="0385B644" w14:textId="77777777" w:rsidR="00BF5B1D" w:rsidRDefault="00BF5B1D" w:rsidP="0099572B">
      <w:pPr>
        <w:numPr>
          <w:ilvl w:val="0"/>
          <w:numId w:val="1"/>
        </w:numPr>
        <w:jc w:val="both"/>
        <w:rPr>
          <w:sz w:val="24"/>
        </w:rPr>
      </w:pPr>
      <w:r>
        <w:rPr>
          <w:sz w:val="24"/>
        </w:rPr>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3BAE0075" w14:textId="77777777" w:rsidR="00BF5B1D" w:rsidRDefault="00BF5B1D">
      <w:pPr>
        <w:jc w:val="both"/>
        <w:rPr>
          <w:b/>
          <w:sz w:val="24"/>
        </w:rPr>
      </w:pPr>
    </w:p>
    <w:p w14:paraId="1D54535C" w14:textId="77777777" w:rsidR="00BF5B1D" w:rsidRDefault="00BF5B1D" w:rsidP="009B072D">
      <w:pPr>
        <w:keepNext/>
        <w:keepLines/>
        <w:jc w:val="both"/>
        <w:rPr>
          <w:b/>
          <w:sz w:val="24"/>
        </w:rPr>
      </w:pPr>
      <w:r>
        <w:rPr>
          <w:b/>
          <w:sz w:val="24"/>
        </w:rPr>
        <w:t>Other Pertinent Information</w:t>
      </w:r>
    </w:p>
    <w:p w14:paraId="470EB581" w14:textId="77777777" w:rsidR="00BF5B1D" w:rsidRDefault="00BF5B1D" w:rsidP="009B072D">
      <w:pPr>
        <w:keepNext/>
        <w:keepLines/>
        <w:jc w:val="both"/>
        <w:rPr>
          <w:sz w:val="24"/>
        </w:rPr>
      </w:pPr>
      <w:r>
        <w:rPr>
          <w:sz w:val="24"/>
        </w:rPr>
        <w:t>Any special instructions related to preparation of this document, use of special signature forms, required riders or addenda, etc. are discussed below.</w:t>
      </w:r>
    </w:p>
    <w:p w14:paraId="1A5601D6" w14:textId="77777777" w:rsidR="00BF5B1D" w:rsidRDefault="00BF5B1D">
      <w:pPr>
        <w:jc w:val="both"/>
        <w:rPr>
          <w:sz w:val="24"/>
        </w:rPr>
      </w:pPr>
    </w:p>
    <w:p w14:paraId="6D307513" w14:textId="77777777" w:rsidR="0031453D" w:rsidRPr="006A1825" w:rsidRDefault="0031453D" w:rsidP="0031453D">
      <w:pPr>
        <w:numPr>
          <w:ilvl w:val="0"/>
          <w:numId w:val="4"/>
        </w:numPr>
        <w:jc w:val="both"/>
        <w:rPr>
          <w:sz w:val="24"/>
          <w:szCs w:val="24"/>
        </w:rPr>
      </w:pPr>
      <w:r w:rsidRPr="006A1825">
        <w:rPr>
          <w:sz w:val="24"/>
          <w:szCs w:val="24"/>
        </w:rPr>
        <w:t xml:space="preserve">If the borrower is an </w:t>
      </w:r>
      <w:r w:rsidRPr="006A1825">
        <w:rPr>
          <w:i/>
          <w:sz w:val="24"/>
          <w:szCs w:val="24"/>
        </w:rPr>
        <w:t xml:space="preserve">inter </w:t>
      </w:r>
      <w:proofErr w:type="spellStart"/>
      <w:r w:rsidRPr="006A1825">
        <w:rPr>
          <w:i/>
          <w:sz w:val="24"/>
          <w:szCs w:val="24"/>
        </w:rPr>
        <w:t>vivos</w:t>
      </w:r>
      <w:proofErr w:type="spellEnd"/>
      <w:r w:rsidRPr="006A1825">
        <w:rPr>
          <w:sz w:val="24"/>
          <w:szCs w:val="24"/>
        </w:rPr>
        <w:t xml:space="preserve"> revocable trust, we may require: a special rider, a different signature form for the trustee signature, and a special signature acknowledgment for the settlor/credit applicant(s).  Lenders are responsible for making any modifications, </w:t>
      </w:r>
      <w:r w:rsidRPr="006A1825">
        <w:rPr>
          <w:sz w:val="24"/>
          <w:szCs w:val="24"/>
        </w:rPr>
        <w:lastRenderedPageBreak/>
        <w:t>including the use of different terminology, needed to conform to the signature forms customarily used in the applicable jurisdiction and will be held fully accountable for the use of any invalid signature form(s).</w:t>
      </w:r>
      <w:r w:rsidRPr="006A1825">
        <w:rPr>
          <w:b/>
          <w:sz w:val="24"/>
          <w:szCs w:val="24"/>
        </w:rPr>
        <w:t xml:space="preserve"> </w:t>
      </w:r>
    </w:p>
    <w:p w14:paraId="77083E74" w14:textId="77777777" w:rsidR="0031453D" w:rsidRPr="006A1825" w:rsidRDefault="0031453D" w:rsidP="0031453D">
      <w:pPr>
        <w:jc w:val="both"/>
        <w:rPr>
          <w:sz w:val="24"/>
          <w:szCs w:val="24"/>
        </w:rPr>
      </w:pPr>
    </w:p>
    <w:p w14:paraId="1250DF5B" w14:textId="77777777" w:rsidR="0031453D" w:rsidRPr="006A1825" w:rsidRDefault="0031453D" w:rsidP="0031453D">
      <w:pPr>
        <w:ind w:left="1440" w:hanging="720"/>
        <w:jc w:val="both"/>
        <w:rPr>
          <w:sz w:val="24"/>
          <w:szCs w:val="24"/>
        </w:rPr>
      </w:pPr>
      <w:r w:rsidRPr="006A1825">
        <w:rPr>
          <w:sz w:val="24"/>
          <w:szCs w:val="24"/>
        </w:rPr>
        <w:t>-</w:t>
      </w:r>
      <w:r w:rsidRPr="006A1825">
        <w:rPr>
          <w:sz w:val="24"/>
          <w:szCs w:val="24"/>
        </w:rPr>
        <w:tab/>
        <w:t>Each of the trustees must sign this document in a signature block substantially similar to the following, which should be inserted in the Borrower signature lines.</w:t>
      </w:r>
    </w:p>
    <w:p w14:paraId="4395593C" w14:textId="77777777" w:rsidR="0031453D" w:rsidRPr="006A1825" w:rsidRDefault="0031453D" w:rsidP="0031453D">
      <w:pPr>
        <w:jc w:val="both"/>
        <w:rPr>
          <w:sz w:val="24"/>
          <w:szCs w:val="24"/>
        </w:rPr>
      </w:pPr>
    </w:p>
    <w:p w14:paraId="538D2EF5" w14:textId="6670748E" w:rsidR="0031453D" w:rsidRDefault="0031453D" w:rsidP="0031453D">
      <w:pPr>
        <w:ind w:left="1440"/>
        <w:jc w:val="both"/>
        <w:rPr>
          <w:i/>
          <w:sz w:val="24"/>
          <w:szCs w:val="24"/>
        </w:rPr>
      </w:pPr>
      <w:r w:rsidRPr="006A1825">
        <w:rPr>
          <w:i/>
          <w:sz w:val="24"/>
          <w:szCs w:val="24"/>
        </w:rPr>
        <w:t xml:space="preserve">___________________________, Trustee of the __________________________ Trust under trust instrument dated ________________.  </w:t>
      </w:r>
    </w:p>
    <w:p w14:paraId="03345A09" w14:textId="0A6EB4B5" w:rsidR="00921BFD" w:rsidRDefault="00921BFD" w:rsidP="0031453D">
      <w:pPr>
        <w:ind w:left="1440"/>
        <w:jc w:val="both"/>
        <w:rPr>
          <w:i/>
          <w:sz w:val="24"/>
          <w:szCs w:val="24"/>
        </w:rPr>
      </w:pPr>
    </w:p>
    <w:p w14:paraId="1C40FD7C" w14:textId="77777777" w:rsidR="00921BFD" w:rsidRPr="00D028E1" w:rsidRDefault="00921BFD" w:rsidP="00921BFD">
      <w:pPr>
        <w:ind w:left="1440"/>
        <w:jc w:val="both"/>
        <w:rPr>
          <w:i/>
          <w:sz w:val="22"/>
          <w:lang w:val="es-MX"/>
        </w:rPr>
      </w:pPr>
      <w:r>
        <w:rPr>
          <w:i/>
          <w:color w:val="FF0000"/>
          <w:sz w:val="22"/>
          <w:lang w:val="es-ES"/>
        </w:rPr>
        <w:t>___________________________, Síndico del Fideicomiso ___________________</w:t>
      </w:r>
      <w:r w:rsidRPr="00B736B8">
        <w:rPr>
          <w:i/>
          <w:color w:val="FF0000"/>
          <w:sz w:val="22"/>
          <w:lang w:val="es-ES"/>
        </w:rPr>
        <w:t xml:space="preserve"> </w:t>
      </w:r>
      <w:r>
        <w:rPr>
          <w:i/>
          <w:color w:val="FF0000"/>
          <w:sz w:val="22"/>
          <w:lang w:val="es-ES"/>
        </w:rPr>
        <w:t>de conformidad con el instrumento de fideicomiso de fecha _______________.</w:t>
      </w:r>
    </w:p>
    <w:p w14:paraId="54174864" w14:textId="77777777" w:rsidR="00921BFD" w:rsidRPr="00E13550" w:rsidRDefault="00921BFD" w:rsidP="0031453D">
      <w:pPr>
        <w:ind w:left="1440"/>
        <w:jc w:val="both"/>
        <w:rPr>
          <w:i/>
          <w:sz w:val="24"/>
          <w:szCs w:val="24"/>
          <w:lang w:val="es-MX"/>
        </w:rPr>
      </w:pPr>
    </w:p>
    <w:p w14:paraId="5A1B87AA" w14:textId="77777777" w:rsidR="0031453D" w:rsidRPr="00E13550" w:rsidRDefault="0031453D" w:rsidP="00E13550">
      <w:pPr>
        <w:ind w:left="720"/>
        <w:jc w:val="both"/>
        <w:rPr>
          <w:sz w:val="24"/>
          <w:lang w:val="es-MX"/>
        </w:rPr>
      </w:pPr>
    </w:p>
    <w:p w14:paraId="70913EC3" w14:textId="62906FBD" w:rsidR="0099572B" w:rsidRDefault="0099572B" w:rsidP="00E13550">
      <w:pPr>
        <w:numPr>
          <w:ilvl w:val="0"/>
          <w:numId w:val="4"/>
        </w:numPr>
        <w:jc w:val="both"/>
        <w:rPr>
          <w:sz w:val="24"/>
        </w:rPr>
      </w:pPr>
      <w:r>
        <w:rPr>
          <w:sz w:val="24"/>
        </w:rPr>
        <w:t xml:space="preserve">Lenders should insert in the first blank of the first sentence in Section 4(D). Limits on Interest Rate Changes an interest rate that is equal to the sum of the initial start rate for the mortgage and the applicable </w:t>
      </w:r>
      <w:r w:rsidR="00960FFB">
        <w:rPr>
          <w:sz w:val="24"/>
        </w:rPr>
        <w:t>first</w:t>
      </w:r>
      <w:r>
        <w:rPr>
          <w:sz w:val="24"/>
        </w:rPr>
        <w:t xml:space="preserve"> interest rate adjustment </w:t>
      </w:r>
      <w:r w:rsidR="00960FFB">
        <w:rPr>
          <w:sz w:val="24"/>
        </w:rPr>
        <w:t xml:space="preserve">change limit </w:t>
      </w:r>
      <w:r>
        <w:rPr>
          <w:sz w:val="24"/>
        </w:rPr>
        <w:t xml:space="preserve">(which is </w:t>
      </w:r>
      <w:r w:rsidR="007854AF">
        <w:rPr>
          <w:sz w:val="24"/>
        </w:rPr>
        <w:t>2</w:t>
      </w:r>
      <w:r>
        <w:rPr>
          <w:sz w:val="24"/>
        </w:rPr>
        <w:t xml:space="preserve">% for </w:t>
      </w:r>
      <w:smartTag w:uri="urn:schemas-microsoft-com:office:smarttags" w:element="stockticker">
        <w:r>
          <w:rPr>
            <w:sz w:val="24"/>
          </w:rPr>
          <w:t>ARM</w:t>
        </w:r>
      </w:smartTag>
      <w:r>
        <w:rPr>
          <w:sz w:val="24"/>
        </w:rPr>
        <w:t xml:space="preserve"> Plan</w:t>
      </w:r>
      <w:r w:rsidR="007854AF">
        <w:rPr>
          <w:sz w:val="24"/>
        </w:rPr>
        <w:t xml:space="preserve"> </w:t>
      </w:r>
      <w:r w:rsidR="007854AF">
        <w:rPr>
          <w:sz w:val="24"/>
          <w:szCs w:val="24"/>
        </w:rPr>
        <w:t>4927 and 5% for ARM Plans 4928 and 4929</w:t>
      </w:r>
      <w:r>
        <w:rPr>
          <w:sz w:val="24"/>
        </w:rPr>
        <w:t xml:space="preserve">). Then, in the second blank of the sentence, lenders should insert an interest rate that is equal to the initial start rate for the mortgage less the applicable </w:t>
      </w:r>
      <w:r w:rsidR="00960FFB">
        <w:rPr>
          <w:sz w:val="24"/>
        </w:rPr>
        <w:t>first</w:t>
      </w:r>
      <w:r>
        <w:rPr>
          <w:sz w:val="24"/>
        </w:rPr>
        <w:t xml:space="preserve"> interest rate adjustment </w:t>
      </w:r>
      <w:r w:rsidR="00960FFB">
        <w:rPr>
          <w:sz w:val="24"/>
        </w:rPr>
        <w:t xml:space="preserve">change limit </w:t>
      </w:r>
      <w:r>
        <w:rPr>
          <w:sz w:val="24"/>
        </w:rPr>
        <w:t xml:space="preserve">(which is </w:t>
      </w:r>
      <w:r w:rsidR="00960FFB">
        <w:rPr>
          <w:sz w:val="24"/>
        </w:rPr>
        <w:t>2</w:t>
      </w:r>
      <w:r>
        <w:rPr>
          <w:sz w:val="24"/>
        </w:rPr>
        <w:t xml:space="preserve">% for </w:t>
      </w:r>
      <w:smartTag w:uri="urn:schemas-microsoft-com:office:smarttags" w:element="stockticker">
        <w:r>
          <w:rPr>
            <w:sz w:val="24"/>
          </w:rPr>
          <w:t>ARM</w:t>
        </w:r>
      </w:smartTag>
      <w:r>
        <w:rPr>
          <w:sz w:val="24"/>
        </w:rPr>
        <w:t xml:space="preserve"> Plan</w:t>
      </w:r>
      <w:r w:rsidR="00960FFB">
        <w:rPr>
          <w:sz w:val="24"/>
        </w:rPr>
        <w:t xml:space="preserve"> </w:t>
      </w:r>
      <w:r w:rsidR="00960FFB">
        <w:rPr>
          <w:sz w:val="24"/>
          <w:szCs w:val="24"/>
        </w:rPr>
        <w:t>4927 and 5% for ARM Plans 4928 and 4929</w:t>
      </w:r>
      <w:r>
        <w:rPr>
          <w:sz w:val="24"/>
        </w:rPr>
        <w:t xml:space="preserve">). However, if this difference is less than the specified mortgage margin, lenders should insert the specified mortgage margin in the second blank of the first sentence. Lenders should insert in the </w:t>
      </w:r>
      <w:r w:rsidR="00960FFB">
        <w:rPr>
          <w:sz w:val="24"/>
        </w:rPr>
        <w:t xml:space="preserve">first </w:t>
      </w:r>
      <w:r>
        <w:rPr>
          <w:sz w:val="24"/>
        </w:rPr>
        <w:t>blank in the last sentence an interest rate that is equal to the sum of the initial start rate for the mortgage and the applicable lifetime interest rate adjustment cap (which is 5% for ARM Plan</w:t>
      </w:r>
      <w:r w:rsidR="007854AF">
        <w:rPr>
          <w:sz w:val="24"/>
        </w:rPr>
        <w:t>s 4927, 4928 and 4929</w:t>
      </w:r>
      <w:r>
        <w:rPr>
          <w:sz w:val="24"/>
        </w:rPr>
        <w:t>).</w:t>
      </w:r>
      <w:r w:rsidR="00960FFB">
        <w:rPr>
          <w:sz w:val="24"/>
        </w:rPr>
        <w:t xml:space="preserve">  </w:t>
      </w:r>
      <w:r w:rsidR="00960FFB" w:rsidRPr="00660A0B">
        <w:rPr>
          <w:sz w:val="24"/>
        </w:rPr>
        <w:t xml:space="preserve">Then, in the second blank of the sentence, lenders should insert an interest rate that is equal to the </w:t>
      </w:r>
      <w:r w:rsidR="00960FFB">
        <w:rPr>
          <w:sz w:val="24"/>
        </w:rPr>
        <w:t>specified mortgage margin</w:t>
      </w:r>
      <w:r w:rsidR="00960FFB" w:rsidRPr="00660A0B">
        <w:rPr>
          <w:sz w:val="24"/>
        </w:rPr>
        <w:t>.</w:t>
      </w:r>
    </w:p>
    <w:p w14:paraId="0F21BEBF" w14:textId="77777777" w:rsidR="0099572B" w:rsidRDefault="0099572B" w:rsidP="00830D86">
      <w:pPr>
        <w:jc w:val="both"/>
        <w:rPr>
          <w:sz w:val="24"/>
        </w:rPr>
      </w:pPr>
    </w:p>
    <w:p w14:paraId="6667A667" w14:textId="174945DC" w:rsidR="00CE546A" w:rsidRDefault="00CE546A">
      <w:pPr>
        <w:rPr>
          <w:sz w:val="22"/>
        </w:rPr>
      </w:pPr>
    </w:p>
    <w:sectPr w:rsidR="00CE54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ECFD2" w14:textId="77777777" w:rsidR="008B7DD7" w:rsidRDefault="008B7DD7" w:rsidP="00CE546A">
      <w:r>
        <w:separator/>
      </w:r>
    </w:p>
  </w:endnote>
  <w:endnote w:type="continuationSeparator" w:id="0">
    <w:p w14:paraId="67C04BCB" w14:textId="77777777" w:rsidR="008B7DD7" w:rsidRDefault="008B7DD7" w:rsidP="00CE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A1BEF" w14:textId="77777777" w:rsidR="0031453D" w:rsidRDefault="00314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459AF" w14:textId="3D58B9BD" w:rsidR="00346E95" w:rsidRPr="00380ECF" w:rsidRDefault="00346E95" w:rsidP="00346E95">
    <w:pPr>
      <w:tabs>
        <w:tab w:val="right" w:pos="9360"/>
      </w:tabs>
      <w:suppressAutoHyphens/>
      <w:jc w:val="both"/>
      <w:rPr>
        <w:b/>
        <w:bCs/>
        <w:spacing w:val="-1"/>
        <w:sz w:val="14"/>
        <w:szCs w:val="14"/>
      </w:rPr>
    </w:pPr>
    <w:r w:rsidRPr="006C15F4">
      <w:rPr>
        <w:b/>
        <w:bCs/>
        <w:spacing w:val="-1"/>
        <w:sz w:val="16"/>
        <w:szCs w:val="16"/>
      </w:rPr>
      <w:fldChar w:fldCharType="begin"/>
    </w:r>
    <w:r w:rsidRPr="006C15F4">
      <w:rPr>
        <w:b/>
        <w:bCs/>
        <w:spacing w:val="-1"/>
        <w:sz w:val="16"/>
        <w:szCs w:val="16"/>
      </w:rPr>
      <w:instrText>ADVANCE \D 1.40</w:instrText>
    </w:r>
    <w:r w:rsidRPr="006C15F4">
      <w:rPr>
        <w:b/>
        <w:bCs/>
        <w:spacing w:val="-1"/>
        <w:sz w:val="16"/>
        <w:szCs w:val="16"/>
      </w:rPr>
      <w:fldChar w:fldCharType="end"/>
    </w:r>
    <w:r>
      <w:rPr>
        <w:b/>
        <w:bCs/>
        <w:spacing w:val="-1"/>
        <w:sz w:val="14"/>
        <w:szCs w:val="14"/>
      </w:rPr>
      <w:t xml:space="preserve">Fannie Mae Instructions to </w:t>
    </w:r>
    <w:r w:rsidRPr="00380ECF">
      <w:rPr>
        <w:b/>
        <w:bCs/>
        <w:spacing w:val="-1"/>
        <w:sz w:val="14"/>
        <w:szCs w:val="14"/>
      </w:rPr>
      <w:t>Form 3142.</w:t>
    </w:r>
    <w:r w:rsidR="0031453D">
      <w:rPr>
        <w:b/>
        <w:bCs/>
        <w:spacing w:val="-1"/>
        <w:sz w:val="14"/>
        <w:szCs w:val="14"/>
      </w:rPr>
      <w:t>53</w:t>
    </w:r>
    <w:r w:rsidRPr="00380ECF">
      <w:rPr>
        <w:b/>
        <w:bCs/>
        <w:spacing w:val="-1"/>
        <w:sz w:val="14"/>
        <w:szCs w:val="14"/>
      </w:rPr>
      <w:t xml:space="preserve">    </w:t>
    </w:r>
    <w:r>
      <w:rPr>
        <w:b/>
        <w:bCs/>
        <w:spacing w:val="-1"/>
        <w:sz w:val="14"/>
        <w:szCs w:val="14"/>
      </w:rPr>
      <w:tab/>
    </w:r>
    <w:r>
      <w:rPr>
        <w:spacing w:val="-1"/>
        <w:sz w:val="14"/>
        <w:szCs w:val="14"/>
      </w:rPr>
      <w:t>07/2021</w:t>
    </w:r>
  </w:p>
  <w:p w14:paraId="56CA30DA" w14:textId="01D92984" w:rsidR="00830D86" w:rsidRDefault="0031453D" w:rsidP="00346E95">
    <w:pPr>
      <w:tabs>
        <w:tab w:val="right" w:pos="9360"/>
      </w:tabs>
      <w:suppressAutoHyphens/>
      <w:jc w:val="both"/>
      <w:rPr>
        <w:noProof/>
      </w:rPr>
    </w:pPr>
    <w:r>
      <w:rPr>
        <w:b/>
        <w:bCs/>
        <w:spacing w:val="-1"/>
        <w:sz w:val="14"/>
        <w:szCs w:val="14"/>
      </w:rPr>
      <w:t>PUERTO RICO</w:t>
    </w:r>
    <w:r w:rsidR="00346E95" w:rsidRPr="00380ECF">
      <w:rPr>
        <w:b/>
        <w:bCs/>
        <w:spacing w:val="-1"/>
        <w:sz w:val="14"/>
        <w:szCs w:val="14"/>
      </w:rPr>
      <w:t xml:space="preserve"> FIXED/ADJUSTABLE RATE RIDER</w:t>
    </w:r>
    <w:r w:rsidR="00346E95" w:rsidRPr="00380ECF">
      <w:rPr>
        <w:b/>
        <w:bCs/>
        <w:spacing w:val="-1"/>
        <w:sz w:val="14"/>
        <w:szCs w:val="14"/>
      </w:rPr>
      <w:tab/>
    </w:r>
    <w:sdt>
      <w:sdtPr>
        <w:rPr>
          <w:i/>
          <w:iCs/>
          <w:sz w:val="14"/>
          <w:szCs w:val="14"/>
        </w:rPr>
        <w:id w:val="250395305"/>
        <w:docPartObj>
          <w:docPartGallery w:val="Page Numbers (Top of Page)"/>
          <w:docPartUnique/>
        </w:docPartObj>
      </w:sdtPr>
      <w:sdtEndPr/>
      <w:sdtContent>
        <w:r w:rsidR="00346E95" w:rsidRPr="006C2162">
          <w:rPr>
            <w:i/>
            <w:iCs/>
            <w:sz w:val="14"/>
            <w:szCs w:val="14"/>
          </w:rPr>
          <w:t xml:space="preserve">Page </w:t>
        </w:r>
        <w:r w:rsidR="00346E95" w:rsidRPr="006C2162">
          <w:rPr>
            <w:i/>
            <w:iCs/>
            <w:sz w:val="14"/>
            <w:szCs w:val="14"/>
          </w:rPr>
          <w:fldChar w:fldCharType="begin"/>
        </w:r>
        <w:r w:rsidR="00346E95" w:rsidRPr="006C2162">
          <w:rPr>
            <w:i/>
            <w:iCs/>
            <w:sz w:val="14"/>
            <w:szCs w:val="14"/>
          </w:rPr>
          <w:instrText xml:space="preserve"> PAGE </w:instrText>
        </w:r>
        <w:r w:rsidR="00346E95" w:rsidRPr="006C2162">
          <w:rPr>
            <w:i/>
            <w:iCs/>
            <w:sz w:val="14"/>
            <w:szCs w:val="14"/>
          </w:rPr>
          <w:fldChar w:fldCharType="separate"/>
        </w:r>
        <w:r w:rsidR="00346E95">
          <w:rPr>
            <w:i/>
            <w:iCs/>
            <w:sz w:val="14"/>
            <w:szCs w:val="14"/>
          </w:rPr>
          <w:t>1</w:t>
        </w:r>
        <w:r w:rsidR="00346E95" w:rsidRPr="006C2162">
          <w:rPr>
            <w:i/>
            <w:iCs/>
            <w:sz w:val="14"/>
            <w:szCs w:val="14"/>
          </w:rPr>
          <w:fldChar w:fldCharType="end"/>
        </w:r>
        <w:r w:rsidR="00346E95" w:rsidRPr="006C2162">
          <w:rPr>
            <w:i/>
            <w:iCs/>
            <w:sz w:val="14"/>
            <w:szCs w:val="14"/>
          </w:rPr>
          <w:t xml:space="preserve"> of </w:t>
        </w:r>
        <w:r w:rsidR="00346E95" w:rsidRPr="006C2162">
          <w:rPr>
            <w:i/>
            <w:iCs/>
            <w:sz w:val="14"/>
            <w:szCs w:val="14"/>
          </w:rPr>
          <w:fldChar w:fldCharType="begin"/>
        </w:r>
        <w:r w:rsidR="00346E95" w:rsidRPr="006C2162">
          <w:rPr>
            <w:i/>
            <w:iCs/>
            <w:sz w:val="14"/>
            <w:szCs w:val="14"/>
          </w:rPr>
          <w:instrText xml:space="preserve"> NUMPAGES  </w:instrText>
        </w:r>
        <w:r w:rsidR="00346E95" w:rsidRPr="006C2162">
          <w:rPr>
            <w:i/>
            <w:iCs/>
            <w:sz w:val="14"/>
            <w:szCs w:val="14"/>
          </w:rPr>
          <w:fldChar w:fldCharType="separate"/>
        </w:r>
        <w:r w:rsidR="00346E95">
          <w:rPr>
            <w:i/>
            <w:iCs/>
            <w:sz w:val="14"/>
            <w:szCs w:val="14"/>
          </w:rPr>
          <w:t>3</w:t>
        </w:r>
        <w:r w:rsidR="00346E95" w:rsidRPr="006C2162">
          <w:rPr>
            <w:i/>
            <w:iCs/>
            <w:sz w:val="14"/>
            <w:szCs w:val="14"/>
          </w:rPr>
          <w:fldChar w:fldCharType="end"/>
        </w:r>
      </w:sdtContent>
    </w:sdt>
  </w:p>
  <w:p w14:paraId="4B959061" w14:textId="74DE0626" w:rsidR="00CE546A" w:rsidRDefault="00346E95" w:rsidP="00830D86">
    <w:pPr>
      <w:tabs>
        <w:tab w:val="right" w:pos="9360"/>
      </w:tabs>
      <w:suppressAutoHyphens/>
      <w:jc w:val="both"/>
    </w:pPr>
    <w:r w:rsidRPr="00380ECF">
      <w:rPr>
        <w:b/>
        <w:sz w:val="14"/>
        <w:szCs w:val="14"/>
      </w:rPr>
      <w:t>—</w:t>
    </w:r>
    <w:r w:rsidRPr="00380ECF">
      <w:rPr>
        <w:b/>
        <w:bCs/>
        <w:sz w:val="14"/>
        <w:szCs w:val="14"/>
      </w:rPr>
      <w:t>30-day Average SOFR</w:t>
    </w:r>
    <w:r w:rsidRPr="00380ECF">
      <w:rPr>
        <w:b/>
        <w:sz w:val="14"/>
        <w:szCs w:val="14"/>
      </w:rPr>
      <w:t xml:space="preserve"> —</w:t>
    </w:r>
    <w:r w:rsidRPr="00380ECF">
      <w:rPr>
        <w:b/>
        <w:bCs/>
        <w:spacing w:val="-1"/>
        <w:sz w:val="14"/>
        <w:szCs w:val="14"/>
      </w:rPr>
      <w:t>First Lien —</w:t>
    </w:r>
    <w:r w:rsidRPr="00380ECF">
      <w:rPr>
        <w:spacing w:val="-1"/>
        <w:sz w:val="14"/>
        <w:szCs w:val="14"/>
      </w:rPr>
      <w:t>Single Family</w:t>
    </w:r>
    <w:r w:rsidRPr="00380ECF">
      <w:rPr>
        <w:b/>
        <w:sz w:val="14"/>
        <w:szCs w:val="14"/>
      </w:rPr>
      <w:t>—</w:t>
    </w:r>
    <w:r w:rsidRPr="00380ECF">
      <w:rPr>
        <w:b/>
        <w:bCs/>
        <w:spacing w:val="-1"/>
        <w:sz w:val="14"/>
        <w:szCs w:val="14"/>
      </w:rPr>
      <w:t xml:space="preserve">Fannie Mae/Freddie Mac Uniform Instrument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49B4C" w14:textId="77777777" w:rsidR="0031453D" w:rsidRDefault="00314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5E036" w14:textId="77777777" w:rsidR="008B7DD7" w:rsidRDefault="008B7DD7" w:rsidP="00CE546A">
      <w:r>
        <w:separator/>
      </w:r>
    </w:p>
  </w:footnote>
  <w:footnote w:type="continuationSeparator" w:id="0">
    <w:p w14:paraId="0B0F0B77" w14:textId="77777777" w:rsidR="008B7DD7" w:rsidRDefault="008B7DD7" w:rsidP="00CE5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9349B" w14:textId="77777777" w:rsidR="0031453D" w:rsidRDefault="00314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9E826" w14:textId="77777777" w:rsidR="0031453D" w:rsidRDefault="00314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844C6" w14:textId="77777777" w:rsidR="0031453D" w:rsidRDefault="00314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F952F5"/>
    <w:multiLevelType w:val="hybridMultilevel"/>
    <w:tmpl w:val="84DC82D6"/>
    <w:lvl w:ilvl="0" w:tplc="B4D276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21512"/>
    <w:multiLevelType w:val="hybridMultilevel"/>
    <w:tmpl w:val="14CAC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196205"/>
    <w:multiLevelType w:val="hybridMultilevel"/>
    <w:tmpl w:val="DC240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F16086"/>
    <w:multiLevelType w:val="hybridMultilevel"/>
    <w:tmpl w:val="791EF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1D"/>
    <w:rsid w:val="000E4A21"/>
    <w:rsid w:val="00112FA5"/>
    <w:rsid w:val="00144BA8"/>
    <w:rsid w:val="00165C88"/>
    <w:rsid w:val="002327F6"/>
    <w:rsid w:val="0031453D"/>
    <w:rsid w:val="00346E95"/>
    <w:rsid w:val="003C0134"/>
    <w:rsid w:val="0048707D"/>
    <w:rsid w:val="00554E5C"/>
    <w:rsid w:val="00563389"/>
    <w:rsid w:val="00653AE8"/>
    <w:rsid w:val="00656F5D"/>
    <w:rsid w:val="00722392"/>
    <w:rsid w:val="007854AF"/>
    <w:rsid w:val="007D514B"/>
    <w:rsid w:val="00830D86"/>
    <w:rsid w:val="0085731B"/>
    <w:rsid w:val="008B7DD7"/>
    <w:rsid w:val="00907C98"/>
    <w:rsid w:val="00921BFD"/>
    <w:rsid w:val="009414D6"/>
    <w:rsid w:val="00960FFB"/>
    <w:rsid w:val="00981306"/>
    <w:rsid w:val="0099572B"/>
    <w:rsid w:val="009B072D"/>
    <w:rsid w:val="009E1B7C"/>
    <w:rsid w:val="00A11FD1"/>
    <w:rsid w:val="00A56E4E"/>
    <w:rsid w:val="00A75B76"/>
    <w:rsid w:val="00AE6CE1"/>
    <w:rsid w:val="00AF1AD8"/>
    <w:rsid w:val="00AF67F5"/>
    <w:rsid w:val="00BB6CBB"/>
    <w:rsid w:val="00BF5B1D"/>
    <w:rsid w:val="00C07DF8"/>
    <w:rsid w:val="00C61ADA"/>
    <w:rsid w:val="00C9518B"/>
    <w:rsid w:val="00C95BFA"/>
    <w:rsid w:val="00CB7ACA"/>
    <w:rsid w:val="00CE0FD5"/>
    <w:rsid w:val="00CE546A"/>
    <w:rsid w:val="00D211E2"/>
    <w:rsid w:val="00D945B3"/>
    <w:rsid w:val="00E13550"/>
    <w:rsid w:val="00ED5651"/>
    <w:rsid w:val="00F14EB9"/>
    <w:rsid w:val="00F1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07A83E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720" w:hanging="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Header">
    <w:name w:val="header"/>
    <w:basedOn w:val="Normal"/>
    <w:link w:val="HeaderChar"/>
    <w:rsid w:val="00CE546A"/>
    <w:pPr>
      <w:tabs>
        <w:tab w:val="center" w:pos="4680"/>
        <w:tab w:val="right" w:pos="9360"/>
      </w:tabs>
    </w:pPr>
  </w:style>
  <w:style w:type="character" w:customStyle="1" w:styleId="HeaderChar">
    <w:name w:val="Header Char"/>
    <w:basedOn w:val="DefaultParagraphFont"/>
    <w:link w:val="Header"/>
    <w:rsid w:val="00CE546A"/>
  </w:style>
  <w:style w:type="paragraph" w:styleId="Footer">
    <w:name w:val="footer"/>
    <w:basedOn w:val="Normal"/>
    <w:link w:val="FooterChar"/>
    <w:uiPriority w:val="99"/>
    <w:rsid w:val="00CE546A"/>
    <w:pPr>
      <w:tabs>
        <w:tab w:val="center" w:pos="4680"/>
        <w:tab w:val="right" w:pos="9360"/>
      </w:tabs>
    </w:pPr>
  </w:style>
  <w:style w:type="character" w:customStyle="1" w:styleId="FooterChar">
    <w:name w:val="Footer Char"/>
    <w:basedOn w:val="DefaultParagraphFont"/>
    <w:link w:val="Footer"/>
    <w:uiPriority w:val="99"/>
    <w:rsid w:val="00CE546A"/>
  </w:style>
  <w:style w:type="paragraph" w:styleId="BalloonText">
    <w:name w:val="Balloon Text"/>
    <w:basedOn w:val="Normal"/>
    <w:link w:val="BalloonTextChar"/>
    <w:rsid w:val="0085731B"/>
    <w:rPr>
      <w:rFonts w:ascii="Segoe UI" w:hAnsi="Segoe UI" w:cs="Segoe UI"/>
      <w:sz w:val="18"/>
      <w:szCs w:val="18"/>
    </w:rPr>
  </w:style>
  <w:style w:type="character" w:customStyle="1" w:styleId="BalloonTextChar">
    <w:name w:val="Balloon Text Char"/>
    <w:link w:val="BalloonText"/>
    <w:rsid w:val="0085731B"/>
    <w:rPr>
      <w:rFonts w:ascii="Segoe UI" w:hAnsi="Segoe UI" w:cs="Segoe UI"/>
      <w:sz w:val="18"/>
      <w:szCs w:val="18"/>
    </w:rPr>
  </w:style>
  <w:style w:type="character" w:styleId="CommentReference">
    <w:name w:val="annotation reference"/>
    <w:basedOn w:val="DefaultParagraphFont"/>
    <w:rsid w:val="0031453D"/>
    <w:rPr>
      <w:sz w:val="16"/>
      <w:szCs w:val="16"/>
    </w:rPr>
  </w:style>
  <w:style w:type="paragraph" w:styleId="CommentText">
    <w:name w:val="annotation text"/>
    <w:basedOn w:val="Normal"/>
    <w:link w:val="CommentTextChar"/>
    <w:rsid w:val="0031453D"/>
  </w:style>
  <w:style w:type="character" w:customStyle="1" w:styleId="CommentTextChar">
    <w:name w:val="Comment Text Char"/>
    <w:basedOn w:val="DefaultParagraphFont"/>
    <w:link w:val="CommentText"/>
    <w:rsid w:val="0031453D"/>
  </w:style>
  <w:style w:type="paragraph" w:styleId="CommentSubject">
    <w:name w:val="annotation subject"/>
    <w:basedOn w:val="CommentText"/>
    <w:next w:val="CommentText"/>
    <w:link w:val="CommentSubjectChar"/>
    <w:rsid w:val="0031453D"/>
    <w:rPr>
      <w:b/>
      <w:bCs/>
    </w:rPr>
  </w:style>
  <w:style w:type="character" w:customStyle="1" w:styleId="CommentSubjectChar">
    <w:name w:val="Comment Subject Char"/>
    <w:basedOn w:val="CommentTextChar"/>
    <w:link w:val="CommentSubject"/>
    <w:rsid w:val="00314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25826">
      <w:bodyDiv w:val="1"/>
      <w:marLeft w:val="0"/>
      <w:marRight w:val="0"/>
      <w:marTop w:val="0"/>
      <w:marBottom w:val="0"/>
      <w:divBdr>
        <w:top w:val="none" w:sz="0" w:space="0" w:color="auto"/>
        <w:left w:val="none" w:sz="0" w:space="0" w:color="auto"/>
        <w:bottom w:val="none" w:sz="0" w:space="0" w:color="auto"/>
        <w:right w:val="none" w:sz="0" w:space="0" w:color="auto"/>
      </w:divBdr>
    </w:div>
    <w:div w:id="28681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3029</Characters>
  <Application>Microsoft Office Word</Application>
  <DocSecurity>0</DocSecurity>
  <Lines>56</Lines>
  <Paragraphs>27</Paragraphs>
  <ScaleCrop>false</ScaleCrop>
  <Manager/>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2021-07-26T14:45:00Z</dcterms:created>
  <dcterms:modified xsi:type="dcterms:W3CDTF">2021-07-26T14:45:00Z</dcterms:modified>
</cp:coreProperties>
</file>