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0D708" w14:textId="20487C94" w:rsidR="00055824" w:rsidRPr="00EA77E3" w:rsidRDefault="00055824">
      <w:pPr>
        <w:rPr>
          <w:b/>
          <w:sz w:val="36"/>
        </w:rPr>
      </w:pPr>
      <w:r w:rsidRPr="00EA77E3">
        <w:rPr>
          <w:b/>
          <w:sz w:val="36"/>
        </w:rPr>
        <w:t>Mortgage Documents</w:t>
      </w:r>
    </w:p>
    <w:p w14:paraId="4025F41F" w14:textId="77777777" w:rsidR="00055824" w:rsidRPr="00EA77E3" w:rsidRDefault="00055824">
      <w:pPr>
        <w:rPr>
          <w:rFonts w:ascii="Courier" w:hAnsi="Courier"/>
          <w:b/>
          <w:sz w:val="28"/>
        </w:rPr>
      </w:pPr>
    </w:p>
    <w:p w14:paraId="0B13152B" w14:textId="0882A853" w:rsidR="00055824" w:rsidRPr="00EA77E3" w:rsidRDefault="00055824">
      <w:pPr>
        <w:rPr>
          <w:b/>
          <w:sz w:val="28"/>
        </w:rPr>
      </w:pPr>
      <w:r w:rsidRPr="00EA77E3">
        <w:rPr>
          <w:b/>
          <w:sz w:val="28"/>
        </w:rPr>
        <w:t>Multistate Fixed/</w:t>
      </w:r>
      <w:proofErr w:type="gramStart"/>
      <w:r w:rsidRPr="00EA77E3">
        <w:rPr>
          <w:b/>
          <w:sz w:val="28"/>
        </w:rPr>
        <w:t>Adjustable Rate</w:t>
      </w:r>
      <w:proofErr w:type="gramEnd"/>
      <w:r w:rsidRPr="00EA77E3">
        <w:rPr>
          <w:b/>
          <w:sz w:val="28"/>
        </w:rPr>
        <w:t xml:space="preserve"> Note - </w:t>
      </w:r>
      <w:r w:rsidR="00AC325C" w:rsidRPr="00EA77E3">
        <w:rPr>
          <w:b/>
          <w:sz w:val="28"/>
        </w:rPr>
        <w:t>30</w:t>
      </w:r>
      <w:r w:rsidR="005B5840" w:rsidRPr="00EA77E3">
        <w:rPr>
          <w:b/>
          <w:sz w:val="28"/>
        </w:rPr>
        <w:t>-</w:t>
      </w:r>
      <w:r w:rsidR="00AC325C" w:rsidRPr="00EA77E3">
        <w:rPr>
          <w:b/>
          <w:sz w:val="28"/>
        </w:rPr>
        <w:t>Day Average SOFR</w:t>
      </w:r>
      <w:r w:rsidRPr="00EA77E3">
        <w:rPr>
          <w:b/>
          <w:sz w:val="28"/>
        </w:rPr>
        <w:t xml:space="preserve"> - Single Family - Fannie Mae</w:t>
      </w:r>
      <w:r w:rsidR="00AC325C" w:rsidRPr="00EA77E3">
        <w:rPr>
          <w:b/>
          <w:sz w:val="28"/>
        </w:rPr>
        <w:t>/Freddie Mac</w:t>
      </w:r>
      <w:r w:rsidRPr="00EA77E3">
        <w:rPr>
          <w:b/>
          <w:sz w:val="28"/>
        </w:rPr>
        <w:t xml:space="preserve"> UNIFORM INSTRUMENT (Form </w:t>
      </w:r>
      <w:r w:rsidR="00AC325C" w:rsidRPr="00EA77E3">
        <w:rPr>
          <w:b/>
          <w:sz w:val="28"/>
        </w:rPr>
        <w:t>3442</w:t>
      </w:r>
      <w:r w:rsidRPr="00EA77E3">
        <w:rPr>
          <w:b/>
          <w:sz w:val="28"/>
        </w:rPr>
        <w:t>)</w:t>
      </w:r>
    </w:p>
    <w:p w14:paraId="761FC62B" w14:textId="77777777" w:rsidR="00055824" w:rsidRPr="00EA77E3" w:rsidRDefault="00055824">
      <w:pPr>
        <w:rPr>
          <w:rFonts w:ascii="Courier" w:hAnsi="Courier"/>
          <w:b/>
          <w:sz w:val="28"/>
        </w:rPr>
      </w:pPr>
    </w:p>
    <w:p w14:paraId="3C025EA0" w14:textId="1F25AFC4" w:rsidR="00055824" w:rsidRPr="00EA77E3" w:rsidRDefault="00055824" w:rsidP="003C4BDD">
      <w:pPr>
        <w:tabs>
          <w:tab w:val="left" w:pos="4680"/>
        </w:tabs>
        <w:rPr>
          <w:b/>
          <w:sz w:val="24"/>
        </w:rPr>
      </w:pPr>
      <w:r w:rsidRPr="00EA77E3">
        <w:rPr>
          <w:b/>
          <w:sz w:val="24"/>
        </w:rPr>
        <w:t>Type of Instrument</w:t>
      </w:r>
      <w:r w:rsidRPr="00EA77E3">
        <w:rPr>
          <w:b/>
          <w:sz w:val="24"/>
        </w:rPr>
        <w:tab/>
      </w:r>
      <w:proofErr w:type="spellStart"/>
      <w:r w:rsidRPr="00EA77E3">
        <w:rPr>
          <w:b/>
          <w:sz w:val="24"/>
        </w:rPr>
        <w:t>Instrument</w:t>
      </w:r>
      <w:proofErr w:type="spellEnd"/>
      <w:r w:rsidRPr="00EA77E3">
        <w:rPr>
          <w:b/>
          <w:sz w:val="24"/>
        </w:rPr>
        <w:t xml:space="preserve"> Revision Date</w:t>
      </w:r>
    </w:p>
    <w:p w14:paraId="41F4F578" w14:textId="084FCDCD" w:rsidR="00055824" w:rsidRPr="00EA77E3" w:rsidRDefault="00055824" w:rsidP="003C4BDD">
      <w:pPr>
        <w:tabs>
          <w:tab w:val="left" w:pos="4680"/>
        </w:tabs>
        <w:rPr>
          <w:sz w:val="24"/>
        </w:rPr>
      </w:pPr>
      <w:r w:rsidRPr="00EA77E3">
        <w:rPr>
          <w:sz w:val="24"/>
        </w:rPr>
        <w:t>Note</w:t>
      </w:r>
      <w:r w:rsidRPr="00EA77E3">
        <w:rPr>
          <w:sz w:val="24"/>
        </w:rPr>
        <w:tab/>
      </w:r>
      <w:r w:rsidR="00A23988" w:rsidRPr="00EA77E3">
        <w:rPr>
          <w:sz w:val="24"/>
        </w:rPr>
        <w:t>07/2021</w:t>
      </w:r>
    </w:p>
    <w:p w14:paraId="6D79D229" w14:textId="77777777" w:rsidR="00055824" w:rsidRPr="00EA77E3" w:rsidRDefault="00055824">
      <w:pPr>
        <w:rPr>
          <w:rFonts w:ascii="Courier" w:hAnsi="Courier"/>
          <w:sz w:val="24"/>
        </w:rPr>
      </w:pPr>
    </w:p>
    <w:p w14:paraId="7580595D" w14:textId="16193347" w:rsidR="00055824" w:rsidRPr="00EA77E3" w:rsidRDefault="00055824" w:rsidP="003C4BDD">
      <w:pPr>
        <w:tabs>
          <w:tab w:val="left" w:pos="4680"/>
        </w:tabs>
        <w:rPr>
          <w:b/>
          <w:sz w:val="24"/>
        </w:rPr>
      </w:pPr>
      <w:r w:rsidRPr="00EA77E3">
        <w:rPr>
          <w:b/>
          <w:sz w:val="24"/>
        </w:rPr>
        <w:t>Instrument Last Modified</w:t>
      </w:r>
      <w:r w:rsidRPr="00EA77E3">
        <w:rPr>
          <w:b/>
          <w:sz w:val="24"/>
        </w:rPr>
        <w:tab/>
        <w:t>Summary Page Last Modified</w:t>
      </w:r>
    </w:p>
    <w:p w14:paraId="6036664E" w14:textId="7CD0AA31" w:rsidR="00904E7F" w:rsidRDefault="00A23988" w:rsidP="003C4BDD">
      <w:pPr>
        <w:tabs>
          <w:tab w:val="left" w:pos="4680"/>
        </w:tabs>
        <w:rPr>
          <w:sz w:val="24"/>
        </w:rPr>
      </w:pPr>
      <w:r w:rsidRPr="00EA77E3">
        <w:rPr>
          <w:sz w:val="24"/>
        </w:rPr>
        <w:t>N/A</w:t>
      </w:r>
      <w:r w:rsidR="003D4071" w:rsidRPr="00EA77E3">
        <w:rPr>
          <w:sz w:val="24"/>
        </w:rPr>
        <w:tab/>
      </w:r>
      <w:r w:rsidR="00CD11DA" w:rsidRPr="00EA77E3">
        <w:rPr>
          <w:sz w:val="24"/>
        </w:rPr>
        <w:t>10/21</w:t>
      </w:r>
      <w:r w:rsidR="001D5043">
        <w:rPr>
          <w:sz w:val="24"/>
        </w:rPr>
        <w:t xml:space="preserve"> (Authorized change 14 updated)</w:t>
      </w:r>
    </w:p>
    <w:p w14:paraId="3F1444A5" w14:textId="7896DCB4" w:rsidR="009A70E8" w:rsidRPr="00EA77E3" w:rsidRDefault="009A70E8" w:rsidP="003C4BDD">
      <w:pPr>
        <w:tabs>
          <w:tab w:val="left" w:pos="4680"/>
        </w:tabs>
        <w:rPr>
          <w:sz w:val="24"/>
        </w:rPr>
      </w:pPr>
      <w:r>
        <w:rPr>
          <w:sz w:val="24"/>
        </w:rPr>
        <w:tab/>
        <w:t>07/22 (Authorized change 18 updated)</w:t>
      </w:r>
    </w:p>
    <w:p w14:paraId="5D7C5C89" w14:textId="74909668" w:rsidR="00FB2F27" w:rsidRDefault="00503182" w:rsidP="00723546">
      <w:pPr>
        <w:tabs>
          <w:tab w:val="left" w:pos="4680"/>
        </w:tabs>
        <w:ind w:left="4680"/>
        <w:rPr>
          <w:sz w:val="24"/>
        </w:rPr>
      </w:pPr>
      <w:r>
        <w:rPr>
          <w:sz w:val="24"/>
        </w:rPr>
        <w:t>05</w:t>
      </w:r>
      <w:r w:rsidR="00FB2F27">
        <w:rPr>
          <w:sz w:val="24"/>
        </w:rPr>
        <w:t>/24 (</w:t>
      </w:r>
      <w:r w:rsidR="0031279E">
        <w:rPr>
          <w:sz w:val="24"/>
        </w:rPr>
        <w:t>Removed required s</w:t>
      </w:r>
      <w:r w:rsidR="00FB2F27">
        <w:rPr>
          <w:sz w:val="24"/>
        </w:rPr>
        <w:t xml:space="preserve">tate </w:t>
      </w:r>
      <w:r w:rsidR="0031279E">
        <w:rPr>
          <w:sz w:val="24"/>
        </w:rPr>
        <w:t>s</w:t>
      </w:r>
      <w:r w:rsidR="00FB2F27">
        <w:rPr>
          <w:sz w:val="24"/>
        </w:rPr>
        <w:t>pecific</w:t>
      </w:r>
      <w:r w:rsidR="0031279E">
        <w:rPr>
          <w:sz w:val="24"/>
        </w:rPr>
        <w:t xml:space="preserve"> </w:t>
      </w:r>
      <w:r w:rsidR="00FB2F27" w:rsidRPr="003915FD">
        <w:rPr>
          <w:sz w:val="24"/>
        </w:rPr>
        <w:t>changes</w:t>
      </w:r>
      <w:r w:rsidR="00FB2F27">
        <w:rPr>
          <w:sz w:val="24"/>
        </w:rPr>
        <w:t>)</w:t>
      </w:r>
    </w:p>
    <w:p w14:paraId="5A30CB4A" w14:textId="06F6CD03" w:rsidR="009A2B3B" w:rsidRPr="00EA77E3" w:rsidRDefault="009A2B3B" w:rsidP="003C4BDD">
      <w:pPr>
        <w:tabs>
          <w:tab w:val="left" w:pos="4320"/>
        </w:tabs>
        <w:rPr>
          <w:sz w:val="24"/>
        </w:rPr>
      </w:pPr>
    </w:p>
    <w:p w14:paraId="6900E08F" w14:textId="77777777" w:rsidR="00055824" w:rsidRPr="00EA77E3" w:rsidRDefault="00055824">
      <w:pPr>
        <w:rPr>
          <w:b/>
          <w:sz w:val="24"/>
        </w:rPr>
      </w:pPr>
      <w:r w:rsidRPr="00EA77E3">
        <w:rPr>
          <w:b/>
          <w:sz w:val="24"/>
        </w:rPr>
        <w:t>Printing Instructions</w:t>
      </w:r>
    </w:p>
    <w:p w14:paraId="61B3AAA2" w14:textId="77777777" w:rsidR="00055824" w:rsidRPr="00EA77E3" w:rsidRDefault="00055824">
      <w:pPr>
        <w:rPr>
          <w:sz w:val="24"/>
        </w:rPr>
      </w:pPr>
      <w:r w:rsidRPr="00EA77E3">
        <w:rPr>
          <w:sz w:val="24"/>
        </w:rPr>
        <w:t>The PDF document must be printed on letter size paper, using portrait format.</w:t>
      </w:r>
    </w:p>
    <w:p w14:paraId="44A5FD24" w14:textId="77777777" w:rsidR="00055824" w:rsidRPr="00EA77E3" w:rsidRDefault="00055824">
      <w:pPr>
        <w:rPr>
          <w:rFonts w:ascii="Courier" w:hAnsi="Courier"/>
          <w:sz w:val="24"/>
        </w:rPr>
      </w:pPr>
    </w:p>
    <w:p w14:paraId="2EED2452" w14:textId="77777777" w:rsidR="00055824" w:rsidRPr="00EA77E3" w:rsidRDefault="00055824">
      <w:pPr>
        <w:rPr>
          <w:b/>
          <w:sz w:val="24"/>
        </w:rPr>
      </w:pPr>
      <w:r w:rsidRPr="00EA77E3">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055824" w:rsidRPr="00EA77E3" w14:paraId="5E9DD6C8" w14:textId="77777777">
        <w:tc>
          <w:tcPr>
            <w:tcW w:w="1260" w:type="dxa"/>
          </w:tcPr>
          <w:p w14:paraId="5A973A40" w14:textId="77777777" w:rsidR="00055824" w:rsidRPr="00EA77E3" w:rsidRDefault="00055824">
            <w:pPr>
              <w:rPr>
                <w:b/>
                <w:caps/>
                <w:sz w:val="24"/>
              </w:rPr>
            </w:pPr>
            <w:r w:rsidRPr="00EA77E3">
              <w:rPr>
                <w:sz w:val="22"/>
              </w:rPr>
              <w:t>State</w:t>
            </w:r>
          </w:p>
        </w:tc>
        <w:tc>
          <w:tcPr>
            <w:tcW w:w="1530" w:type="dxa"/>
          </w:tcPr>
          <w:p w14:paraId="76A288A1" w14:textId="77777777" w:rsidR="00055824" w:rsidRPr="00EA77E3" w:rsidRDefault="00055824">
            <w:pPr>
              <w:rPr>
                <w:b/>
                <w:caps/>
                <w:sz w:val="24"/>
              </w:rPr>
            </w:pPr>
            <w:r w:rsidRPr="00EA77E3">
              <w:rPr>
                <w:sz w:val="22"/>
              </w:rPr>
              <w:t>Lien Type</w:t>
            </w:r>
          </w:p>
        </w:tc>
        <w:tc>
          <w:tcPr>
            <w:tcW w:w="2250" w:type="dxa"/>
          </w:tcPr>
          <w:p w14:paraId="54609175" w14:textId="77777777" w:rsidR="00055824" w:rsidRPr="00EA77E3" w:rsidRDefault="00055824">
            <w:pPr>
              <w:rPr>
                <w:b/>
                <w:caps/>
                <w:sz w:val="24"/>
              </w:rPr>
            </w:pPr>
            <w:r w:rsidRPr="00EA77E3">
              <w:rPr>
                <w:sz w:val="22"/>
              </w:rPr>
              <w:t>Product Type</w:t>
            </w:r>
          </w:p>
        </w:tc>
        <w:tc>
          <w:tcPr>
            <w:tcW w:w="2070" w:type="dxa"/>
          </w:tcPr>
          <w:p w14:paraId="17B910D8" w14:textId="77777777" w:rsidR="00055824" w:rsidRPr="00EA77E3" w:rsidRDefault="00055824">
            <w:pPr>
              <w:rPr>
                <w:b/>
                <w:caps/>
                <w:sz w:val="24"/>
              </w:rPr>
            </w:pPr>
            <w:r w:rsidRPr="00EA77E3">
              <w:rPr>
                <w:sz w:val="22"/>
              </w:rPr>
              <w:t>Property Type</w:t>
            </w:r>
          </w:p>
        </w:tc>
        <w:tc>
          <w:tcPr>
            <w:tcW w:w="1890" w:type="dxa"/>
          </w:tcPr>
          <w:p w14:paraId="31C7F20E" w14:textId="77777777" w:rsidR="00055824" w:rsidRPr="00EA77E3" w:rsidRDefault="00055824">
            <w:pPr>
              <w:rPr>
                <w:b/>
                <w:caps/>
                <w:sz w:val="24"/>
              </w:rPr>
            </w:pPr>
            <w:r w:rsidRPr="00EA77E3">
              <w:rPr>
                <w:sz w:val="22"/>
              </w:rPr>
              <w:t>Occupancy Type</w:t>
            </w:r>
          </w:p>
        </w:tc>
      </w:tr>
      <w:tr w:rsidR="00055824" w:rsidRPr="00EA77E3" w14:paraId="63399EB9" w14:textId="77777777">
        <w:tc>
          <w:tcPr>
            <w:tcW w:w="1260" w:type="dxa"/>
          </w:tcPr>
          <w:p w14:paraId="68458C5F" w14:textId="0B7F7D20" w:rsidR="00055824" w:rsidRPr="00EA77E3" w:rsidRDefault="00FB2F27" w:rsidP="00F511CF">
            <w:pPr>
              <w:rPr>
                <w:b/>
                <w:sz w:val="24"/>
              </w:rPr>
            </w:pPr>
            <w:r w:rsidRPr="00503182">
              <w:rPr>
                <w:b/>
                <w:sz w:val="24"/>
              </w:rPr>
              <w:t>All, except, AK, FL, NH, PA, PR</w:t>
            </w:r>
            <w:r w:rsidRPr="00FB2F27">
              <w:rPr>
                <w:b/>
                <w:sz w:val="24"/>
              </w:rPr>
              <w:t xml:space="preserve">, VT, VA, WV &amp; </w:t>
            </w:r>
            <w:r w:rsidR="003915FD">
              <w:rPr>
                <w:b/>
                <w:sz w:val="24"/>
              </w:rPr>
              <w:t>WI</w:t>
            </w:r>
          </w:p>
        </w:tc>
        <w:tc>
          <w:tcPr>
            <w:tcW w:w="1530" w:type="dxa"/>
          </w:tcPr>
          <w:p w14:paraId="4F2710EC" w14:textId="77777777" w:rsidR="00055824" w:rsidRPr="00EA77E3" w:rsidRDefault="00055824">
            <w:pPr>
              <w:rPr>
                <w:b/>
                <w:sz w:val="24"/>
              </w:rPr>
            </w:pPr>
            <w:r w:rsidRPr="00EA77E3">
              <w:rPr>
                <w:b/>
                <w:sz w:val="22"/>
              </w:rPr>
              <w:t>First</w:t>
            </w:r>
          </w:p>
        </w:tc>
        <w:tc>
          <w:tcPr>
            <w:tcW w:w="2250" w:type="dxa"/>
          </w:tcPr>
          <w:p w14:paraId="28C1039B" w14:textId="102D61C6" w:rsidR="00055824" w:rsidRPr="00EA77E3" w:rsidRDefault="00055824">
            <w:pPr>
              <w:rPr>
                <w:b/>
                <w:sz w:val="24"/>
              </w:rPr>
            </w:pPr>
            <w:smartTag w:uri="urn:schemas-microsoft-com:office:smarttags" w:element="stockticker">
              <w:r w:rsidRPr="00EA77E3">
                <w:rPr>
                  <w:b/>
                  <w:sz w:val="22"/>
                </w:rPr>
                <w:t>ARM</w:t>
              </w:r>
            </w:smartTag>
            <w:r w:rsidRPr="00EA77E3">
              <w:rPr>
                <w:b/>
                <w:sz w:val="22"/>
              </w:rPr>
              <w:t xml:space="preserve"> – Plans </w:t>
            </w:r>
            <w:r w:rsidR="00AC325C" w:rsidRPr="00EA77E3">
              <w:rPr>
                <w:b/>
                <w:sz w:val="22"/>
              </w:rPr>
              <w:t>4927</w:t>
            </w:r>
            <w:r w:rsidRPr="00EA77E3">
              <w:rPr>
                <w:b/>
                <w:sz w:val="22"/>
              </w:rPr>
              <w:t xml:space="preserve">, </w:t>
            </w:r>
            <w:r w:rsidR="00AC325C" w:rsidRPr="00EA77E3">
              <w:rPr>
                <w:b/>
                <w:sz w:val="22"/>
              </w:rPr>
              <w:t>4928</w:t>
            </w:r>
            <w:r w:rsidRPr="00EA77E3">
              <w:rPr>
                <w:b/>
                <w:sz w:val="22"/>
              </w:rPr>
              <w:t xml:space="preserve">, </w:t>
            </w:r>
            <w:r w:rsidR="00AC325C" w:rsidRPr="00EA77E3">
              <w:rPr>
                <w:b/>
                <w:sz w:val="22"/>
              </w:rPr>
              <w:t>and 4929</w:t>
            </w:r>
            <w:r w:rsidR="00970193" w:rsidRPr="00EA77E3">
              <w:rPr>
                <w:b/>
                <w:sz w:val="22"/>
              </w:rPr>
              <w:t>, except for Texas Section 50(a)(6) mortgages</w:t>
            </w:r>
          </w:p>
        </w:tc>
        <w:tc>
          <w:tcPr>
            <w:tcW w:w="2070" w:type="dxa"/>
          </w:tcPr>
          <w:p w14:paraId="0FB40AEF" w14:textId="77777777" w:rsidR="00055824" w:rsidRPr="00EA77E3" w:rsidRDefault="00055824">
            <w:pPr>
              <w:rPr>
                <w:b/>
                <w:sz w:val="24"/>
              </w:rPr>
            </w:pPr>
            <w:r w:rsidRPr="00EA77E3">
              <w:rPr>
                <w:b/>
                <w:sz w:val="22"/>
              </w:rPr>
              <w:t>All, except cooperatives</w:t>
            </w:r>
          </w:p>
        </w:tc>
        <w:tc>
          <w:tcPr>
            <w:tcW w:w="1890" w:type="dxa"/>
          </w:tcPr>
          <w:p w14:paraId="09141A17" w14:textId="77777777" w:rsidR="00055824" w:rsidRPr="00EA77E3" w:rsidRDefault="00055824">
            <w:pPr>
              <w:rPr>
                <w:b/>
                <w:sz w:val="24"/>
              </w:rPr>
            </w:pPr>
            <w:r w:rsidRPr="00EA77E3">
              <w:rPr>
                <w:b/>
                <w:sz w:val="22"/>
              </w:rPr>
              <w:t>All</w:t>
            </w:r>
          </w:p>
        </w:tc>
      </w:tr>
    </w:tbl>
    <w:p w14:paraId="348B0C27" w14:textId="77777777" w:rsidR="00055824" w:rsidRPr="00EA77E3" w:rsidRDefault="00055824">
      <w:pPr>
        <w:rPr>
          <w:rFonts w:ascii="Courier" w:hAnsi="Courier"/>
          <w:b/>
          <w:sz w:val="24"/>
        </w:rPr>
      </w:pPr>
    </w:p>
    <w:p w14:paraId="555E120D" w14:textId="77777777" w:rsidR="00055824" w:rsidRPr="00EA77E3" w:rsidRDefault="00055824">
      <w:pPr>
        <w:rPr>
          <w:b/>
          <w:sz w:val="24"/>
        </w:rPr>
      </w:pPr>
      <w:r w:rsidRPr="00EA77E3">
        <w:rPr>
          <w:b/>
          <w:sz w:val="24"/>
        </w:rPr>
        <w:t>Required Changes</w:t>
      </w:r>
    </w:p>
    <w:p w14:paraId="14E76D6B" w14:textId="77777777" w:rsidR="00055824" w:rsidRPr="00EA77E3" w:rsidRDefault="00055824">
      <w:pPr>
        <w:rPr>
          <w:sz w:val="24"/>
        </w:rPr>
      </w:pPr>
      <w:r w:rsidRPr="00EA77E3">
        <w:rPr>
          <w:sz w:val="24"/>
        </w:rPr>
        <w:t>The following changes MUST always be made to this document:</w:t>
      </w:r>
    </w:p>
    <w:p w14:paraId="0D5D5C8B" w14:textId="77777777" w:rsidR="00055824" w:rsidRPr="00EA77E3" w:rsidRDefault="00055824">
      <w:pPr>
        <w:rPr>
          <w:sz w:val="24"/>
        </w:rPr>
      </w:pPr>
    </w:p>
    <w:p w14:paraId="620B0A64" w14:textId="5FB87C75" w:rsidR="007F67E6" w:rsidRPr="00EA77E3" w:rsidRDefault="00D92322" w:rsidP="001F4099">
      <w:pPr>
        <w:pStyle w:val="ListParagraph"/>
        <w:numPr>
          <w:ilvl w:val="0"/>
          <w:numId w:val="7"/>
        </w:numPr>
        <w:jc w:val="both"/>
        <w:rPr>
          <w:rFonts w:ascii="Courier" w:hAnsi="Courier"/>
          <w:sz w:val="24"/>
        </w:rPr>
      </w:pPr>
      <w:r w:rsidRPr="00EA77E3">
        <w:rPr>
          <w:color w:val="121212"/>
          <w:sz w:val="24"/>
          <w:szCs w:val="24"/>
          <w:lang w:val="en"/>
        </w:rPr>
        <w:t xml:space="preserve">To </w:t>
      </w:r>
      <w:r w:rsidR="007F67E6" w:rsidRPr="00EA77E3">
        <w:rPr>
          <w:color w:val="121212"/>
          <w:sz w:val="24"/>
          <w:szCs w:val="24"/>
          <w:lang w:val="en"/>
        </w:rPr>
        <w:t>comply with the requirements of the Truth in Lending Act and Regulation Z (12 C.F.R. § 1026.36(g))</w:t>
      </w:r>
      <w:r w:rsidR="00380F0C" w:rsidRPr="00EA77E3">
        <w:rPr>
          <w:color w:val="121212"/>
          <w:sz w:val="24"/>
          <w:szCs w:val="24"/>
          <w:lang w:val="en"/>
        </w:rPr>
        <w:t>,</w:t>
      </w:r>
      <w:r w:rsidR="007F67E6" w:rsidRPr="00EA77E3">
        <w:rPr>
          <w:color w:val="121212"/>
          <w:sz w:val="24"/>
          <w:szCs w:val="24"/>
          <w:lang w:val="en"/>
        </w:rPr>
        <w:t xml:space="preserve"> lenders </w:t>
      </w:r>
      <w:r w:rsidR="00A23988" w:rsidRPr="00EA77E3">
        <w:rPr>
          <w:color w:val="121212"/>
          <w:sz w:val="24"/>
          <w:szCs w:val="24"/>
          <w:lang w:val="en"/>
        </w:rPr>
        <w:t>MUST</w:t>
      </w:r>
      <w:r w:rsidR="007F67E6" w:rsidRPr="00EA77E3">
        <w:rPr>
          <w:color w:val="121212"/>
          <w:sz w:val="24"/>
          <w:szCs w:val="24"/>
          <w:lang w:val="en"/>
        </w:rPr>
        <w:t xml:space="preserve"> add the name of the mortgage loan originator (LO) and NMLSR ID number for both an organization and individual to the last page of the note. This information must be placed at the end of the document, below any notary section that follows the borrower signature lines. If state or local law requires the placement of this information in a different location on the legal documents, lenders </w:t>
      </w:r>
      <w:r w:rsidR="00A23988" w:rsidRPr="00EA77E3">
        <w:rPr>
          <w:color w:val="121212"/>
          <w:sz w:val="24"/>
          <w:szCs w:val="24"/>
          <w:lang w:val="en"/>
        </w:rPr>
        <w:t xml:space="preserve">MAY </w:t>
      </w:r>
      <w:r w:rsidR="007F67E6" w:rsidRPr="00EA77E3">
        <w:rPr>
          <w:color w:val="121212"/>
          <w:sz w:val="24"/>
          <w:szCs w:val="24"/>
          <w:lang w:val="en"/>
        </w:rPr>
        <w:t xml:space="preserve">place the LO name and NMLSR ID in an alternate location in order to comply with applicable requirements. </w:t>
      </w:r>
    </w:p>
    <w:p w14:paraId="00EDFA43" w14:textId="6C141388" w:rsidR="00055824" w:rsidRPr="00EA77E3" w:rsidRDefault="00055824">
      <w:pPr>
        <w:rPr>
          <w:rFonts w:ascii="Courier" w:hAnsi="Courier"/>
          <w:sz w:val="24"/>
        </w:rPr>
      </w:pPr>
    </w:p>
    <w:p w14:paraId="44A681CE" w14:textId="77777777" w:rsidR="00055824" w:rsidRPr="00EA77E3" w:rsidRDefault="00055824">
      <w:pPr>
        <w:rPr>
          <w:b/>
          <w:sz w:val="24"/>
        </w:rPr>
      </w:pPr>
      <w:r w:rsidRPr="00EA77E3">
        <w:rPr>
          <w:b/>
          <w:sz w:val="24"/>
        </w:rPr>
        <w:t>Authorized Changes</w:t>
      </w:r>
    </w:p>
    <w:p w14:paraId="42CE8EC8" w14:textId="77777777" w:rsidR="00055824" w:rsidRPr="00EA77E3" w:rsidRDefault="00055824">
      <w:pPr>
        <w:rPr>
          <w:sz w:val="24"/>
        </w:rPr>
      </w:pPr>
      <w:r w:rsidRPr="00EA77E3">
        <w:rPr>
          <w:sz w:val="24"/>
        </w:rPr>
        <w:t xml:space="preserve">The following changes </w:t>
      </w:r>
      <w:smartTag w:uri="urn:schemas-microsoft-com:office:smarttags" w:element="stockticker">
        <w:r w:rsidRPr="00EA77E3">
          <w:rPr>
            <w:sz w:val="24"/>
          </w:rPr>
          <w:t>MAY</w:t>
        </w:r>
      </w:smartTag>
      <w:r w:rsidRPr="00EA77E3">
        <w:rPr>
          <w:sz w:val="24"/>
        </w:rPr>
        <w:t xml:space="preserve"> be made to this document at the lender’s option or MUST be made under certain circumstances only:</w:t>
      </w:r>
    </w:p>
    <w:p w14:paraId="094876E3" w14:textId="77777777" w:rsidR="00055824" w:rsidRPr="00EA77E3" w:rsidRDefault="00055824">
      <w:pPr>
        <w:rPr>
          <w:sz w:val="24"/>
        </w:rPr>
      </w:pPr>
    </w:p>
    <w:p w14:paraId="3C0588FB" w14:textId="77777777" w:rsidR="00055824" w:rsidRPr="00EA77E3" w:rsidRDefault="00055824" w:rsidP="001F4099">
      <w:pPr>
        <w:numPr>
          <w:ilvl w:val="0"/>
          <w:numId w:val="3"/>
        </w:numPr>
        <w:jc w:val="both"/>
        <w:rPr>
          <w:sz w:val="24"/>
        </w:rPr>
      </w:pPr>
      <w:r w:rsidRPr="00EA77E3">
        <w:rPr>
          <w:sz w:val="24"/>
        </w:rPr>
        <w:t xml:space="preserve">Lenders </w:t>
      </w:r>
      <w:smartTag w:uri="urn:schemas-microsoft-com:office:smarttags" w:element="stockticker">
        <w:r w:rsidRPr="00EA77E3">
          <w:rPr>
            <w:sz w:val="24"/>
          </w:rPr>
          <w:t>MAY</w:t>
        </w:r>
      </w:smartTag>
      <w:r w:rsidRPr="00EA77E3">
        <w:rPr>
          <w:sz w:val="24"/>
        </w:rPr>
        <w:t xml:space="preserve"> include at the bottom of each page “initial lines” on which borrowers may insert their initials to acknowledge that all pages of the document are present. If these lines </w:t>
      </w:r>
      <w:r w:rsidRPr="00EA77E3">
        <w:rPr>
          <w:sz w:val="24"/>
        </w:rPr>
        <w:lastRenderedPageBreak/>
        <w:t>are added, lenders MUST require the borrowers to initial the lines on each page of the document.</w:t>
      </w:r>
    </w:p>
    <w:p w14:paraId="3B64C699" w14:textId="77777777" w:rsidR="00055824" w:rsidRPr="00EA77E3" w:rsidRDefault="00055824" w:rsidP="001F4099">
      <w:pPr>
        <w:ind w:left="720" w:hanging="720"/>
        <w:jc w:val="both"/>
        <w:rPr>
          <w:sz w:val="24"/>
        </w:rPr>
      </w:pPr>
    </w:p>
    <w:p w14:paraId="2423A504" w14:textId="77777777" w:rsidR="00055824" w:rsidRPr="00EA77E3" w:rsidRDefault="00055824" w:rsidP="001F4099">
      <w:pPr>
        <w:numPr>
          <w:ilvl w:val="0"/>
          <w:numId w:val="3"/>
        </w:numPr>
        <w:jc w:val="both"/>
        <w:rPr>
          <w:sz w:val="24"/>
        </w:rPr>
      </w:pPr>
      <w:r w:rsidRPr="00EA77E3">
        <w:rPr>
          <w:sz w:val="24"/>
        </w:rPr>
        <w:t xml:space="preserve">Lenders </w:t>
      </w:r>
      <w:smartTag w:uri="urn:schemas-microsoft-com:office:smarttags" w:element="stockticker">
        <w:r w:rsidRPr="00EA77E3">
          <w:rPr>
            <w:sz w:val="24"/>
          </w:rPr>
          <w:t>MAY</w:t>
        </w:r>
      </w:smartTag>
      <w:r w:rsidRPr="00EA77E3">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5792FD7A" w14:textId="77777777" w:rsidR="00055824" w:rsidRPr="00EA77E3" w:rsidRDefault="00055824" w:rsidP="001F4099">
      <w:pPr>
        <w:jc w:val="both"/>
        <w:rPr>
          <w:sz w:val="24"/>
        </w:rPr>
      </w:pPr>
    </w:p>
    <w:p w14:paraId="53F553A6" w14:textId="77777777" w:rsidR="00616BF8" w:rsidRPr="00EA77E3" w:rsidRDefault="00616BF8" w:rsidP="00616BF8">
      <w:pPr>
        <w:pStyle w:val="NormalWeb"/>
        <w:numPr>
          <w:ilvl w:val="0"/>
          <w:numId w:val="3"/>
        </w:numPr>
        <w:spacing w:before="0" w:beforeAutospacing="0" w:after="0" w:afterAutospacing="0"/>
      </w:pPr>
      <w:r w:rsidRPr="00EA77E3">
        <w:t xml:space="preserve">Lenders MAY, if required under state law, insert the following sentence after the last sentence in Section 7(A). Late Charges for Overdue Payments of the Note if the security property is located in </w:t>
      </w:r>
      <w:r w:rsidRPr="00EA77E3">
        <w:rPr>
          <w:u w:val="single"/>
        </w:rPr>
        <w:t>Alabama</w:t>
      </w:r>
      <w:r w:rsidRPr="00EA77E3">
        <w:t>:</w:t>
      </w:r>
    </w:p>
    <w:p w14:paraId="0596DEC0" w14:textId="77777777" w:rsidR="00616BF8" w:rsidRPr="00EA77E3" w:rsidRDefault="00616BF8" w:rsidP="00616BF8">
      <w:pPr>
        <w:pStyle w:val="NormalWeb"/>
        <w:spacing w:before="0" w:beforeAutospacing="0" w:after="0" w:afterAutospacing="0"/>
        <w:ind w:left="720"/>
      </w:pPr>
    </w:p>
    <w:p w14:paraId="07EC1E41" w14:textId="77777777" w:rsidR="00616BF8" w:rsidRPr="00EA77E3" w:rsidRDefault="00616BF8" w:rsidP="006126B9">
      <w:pPr>
        <w:pStyle w:val="NormalWeb"/>
        <w:spacing w:before="0" w:beforeAutospacing="0" w:after="0" w:afterAutospacing="0"/>
        <w:ind w:left="1080" w:firstLine="360"/>
        <w:rPr>
          <w:sz w:val="22"/>
          <w:szCs w:val="22"/>
        </w:rPr>
      </w:pPr>
      <w:r w:rsidRPr="00EA77E3">
        <w:rPr>
          <w:i/>
          <w:iCs/>
          <w:sz w:val="22"/>
          <w:szCs w:val="22"/>
        </w:rPr>
        <w:t>In no event will any late charge under this Section 7(A) exceed $100.</w:t>
      </w:r>
    </w:p>
    <w:p w14:paraId="7C5572E6" w14:textId="58EB30E9" w:rsidR="00616BF8" w:rsidRPr="00EA77E3" w:rsidRDefault="00F03CD0" w:rsidP="001F4099">
      <w:pPr>
        <w:ind w:left="720"/>
        <w:jc w:val="both"/>
        <w:rPr>
          <w:sz w:val="24"/>
        </w:rPr>
      </w:pPr>
      <w:r w:rsidRPr="00EA77E3">
        <w:rPr>
          <w:sz w:val="24"/>
        </w:rPr>
        <w:tab/>
      </w:r>
    </w:p>
    <w:p w14:paraId="3D131DF8" w14:textId="601E0FEA" w:rsidR="00055824" w:rsidRPr="00EA77E3" w:rsidRDefault="00055824" w:rsidP="001F4099">
      <w:pPr>
        <w:numPr>
          <w:ilvl w:val="0"/>
          <w:numId w:val="3"/>
        </w:numPr>
        <w:jc w:val="both"/>
        <w:rPr>
          <w:sz w:val="24"/>
        </w:rPr>
      </w:pPr>
      <w:r w:rsidRPr="00EA77E3">
        <w:rPr>
          <w:sz w:val="24"/>
        </w:rPr>
        <w:t xml:space="preserve">Lenders </w:t>
      </w:r>
      <w:smartTag w:uri="urn:schemas-microsoft-com:office:smarttags" w:element="stockticker">
        <w:r w:rsidRPr="00EA77E3">
          <w:rPr>
            <w:sz w:val="24"/>
          </w:rPr>
          <w:t>MAY</w:t>
        </w:r>
      </w:smartTag>
      <w:r w:rsidRPr="00EA77E3">
        <w:rPr>
          <w:sz w:val="24"/>
        </w:rPr>
        <w:t xml:space="preserve"> add the following language (with all letters being capitalized) above the Borrower signature lines, if the security property is located in </w:t>
      </w:r>
      <w:r w:rsidRPr="00EA77E3">
        <w:rPr>
          <w:sz w:val="24"/>
          <w:u w:val="single"/>
        </w:rPr>
        <w:t>Alabama</w:t>
      </w:r>
      <w:r w:rsidRPr="00EA77E3">
        <w:rPr>
          <w:sz w:val="24"/>
        </w:rPr>
        <w:t>:</w:t>
      </w:r>
    </w:p>
    <w:p w14:paraId="2171751C" w14:textId="77777777" w:rsidR="00055824" w:rsidRPr="00EA77E3" w:rsidRDefault="00055824" w:rsidP="001F4099">
      <w:pPr>
        <w:jc w:val="both"/>
        <w:rPr>
          <w:sz w:val="24"/>
        </w:rPr>
      </w:pPr>
    </w:p>
    <w:p w14:paraId="18A667A0" w14:textId="77777777" w:rsidR="00055824" w:rsidRPr="00EA77E3" w:rsidRDefault="00055824" w:rsidP="001F4099">
      <w:pPr>
        <w:ind w:left="720" w:firstLine="720"/>
        <w:jc w:val="both"/>
        <w:rPr>
          <w:i/>
          <w:sz w:val="22"/>
        </w:rPr>
      </w:pPr>
      <w:r w:rsidRPr="00EA77E3">
        <w:rPr>
          <w:i/>
          <w:sz w:val="22"/>
        </w:rPr>
        <w:t xml:space="preserve">Caution -- It is important that you thoroughly read the contract before you sign it. </w:t>
      </w:r>
    </w:p>
    <w:p w14:paraId="120C1A5C" w14:textId="77777777" w:rsidR="00055824" w:rsidRPr="00EA77E3" w:rsidRDefault="00055824" w:rsidP="001F4099">
      <w:pPr>
        <w:jc w:val="both"/>
        <w:rPr>
          <w:i/>
          <w:sz w:val="22"/>
        </w:rPr>
      </w:pPr>
    </w:p>
    <w:p w14:paraId="40A91CD5" w14:textId="77777777" w:rsidR="00055824" w:rsidRPr="00EA77E3" w:rsidRDefault="00055824" w:rsidP="001F4099">
      <w:pPr>
        <w:numPr>
          <w:ilvl w:val="0"/>
          <w:numId w:val="3"/>
        </w:numPr>
        <w:jc w:val="both"/>
        <w:rPr>
          <w:sz w:val="24"/>
        </w:rPr>
      </w:pPr>
      <w:r w:rsidRPr="00EA77E3">
        <w:rPr>
          <w:sz w:val="24"/>
        </w:rPr>
        <w:t xml:space="preserve">Lenders </w:t>
      </w:r>
      <w:smartTag w:uri="urn:schemas-microsoft-com:office:smarttags" w:element="stockticker">
        <w:r w:rsidRPr="00EA77E3">
          <w:rPr>
            <w:sz w:val="24"/>
          </w:rPr>
          <w:t>MAY</w:t>
        </w:r>
      </w:smartTag>
      <w:r w:rsidRPr="00EA77E3">
        <w:rPr>
          <w:sz w:val="24"/>
        </w:rPr>
        <w:t xml:space="preserve"> add the following language immediately before the Borrower signature lines (in bold conspicuous type, such as being bold-faced with all letters capitalized), if the security property is located in </w:t>
      </w:r>
      <w:r w:rsidRPr="00EA77E3">
        <w:rPr>
          <w:sz w:val="24"/>
          <w:u w:val="single"/>
        </w:rPr>
        <w:t>Indiana</w:t>
      </w:r>
      <w:r w:rsidRPr="00EA77E3">
        <w:rPr>
          <w:sz w:val="24"/>
        </w:rPr>
        <w:t xml:space="preserve"> and the mortgage contract resulted from a telephone sales commitment (as covered under Indiana Code 24-4.7-4-4):</w:t>
      </w:r>
    </w:p>
    <w:p w14:paraId="32C3E408" w14:textId="77777777" w:rsidR="00055824" w:rsidRPr="00EA77E3" w:rsidRDefault="00055824" w:rsidP="0052417F">
      <w:pPr>
        <w:ind w:right="720"/>
        <w:jc w:val="both"/>
        <w:rPr>
          <w:sz w:val="24"/>
        </w:rPr>
      </w:pPr>
    </w:p>
    <w:p w14:paraId="615FD83D" w14:textId="5ED31A9E" w:rsidR="00A23988" w:rsidRPr="00EA77E3" w:rsidRDefault="00055824" w:rsidP="008A19FD">
      <w:pPr>
        <w:pStyle w:val="BodyTextIndent"/>
        <w:ind w:left="1440" w:right="720"/>
        <w:jc w:val="both"/>
      </w:pPr>
      <w:r w:rsidRPr="00EA77E3">
        <w:t xml:space="preserve">You are not obligated to pay any money unless you sign this contract and return it to the seller/lender. </w:t>
      </w:r>
    </w:p>
    <w:p w14:paraId="1B227D17" w14:textId="77777777" w:rsidR="00055824" w:rsidRPr="00EA77E3" w:rsidRDefault="00055824" w:rsidP="00A23988">
      <w:pPr>
        <w:ind w:left="720"/>
        <w:jc w:val="both"/>
        <w:rPr>
          <w:i/>
          <w:sz w:val="22"/>
        </w:rPr>
      </w:pPr>
    </w:p>
    <w:p w14:paraId="15258E03" w14:textId="77777777" w:rsidR="00055824" w:rsidRPr="00EA77E3" w:rsidRDefault="00055824" w:rsidP="001F4099">
      <w:pPr>
        <w:numPr>
          <w:ilvl w:val="0"/>
          <w:numId w:val="3"/>
        </w:numPr>
        <w:jc w:val="both"/>
        <w:rPr>
          <w:sz w:val="24"/>
        </w:rPr>
      </w:pPr>
      <w:r w:rsidRPr="00EA77E3">
        <w:rPr>
          <w:sz w:val="24"/>
        </w:rPr>
        <w:t xml:space="preserve">Lenders </w:t>
      </w:r>
      <w:smartTag w:uri="urn:schemas-microsoft-com:office:smarttags" w:element="stockticker">
        <w:r w:rsidRPr="00EA77E3">
          <w:rPr>
            <w:sz w:val="24"/>
          </w:rPr>
          <w:t>MAY</w:t>
        </w:r>
      </w:smartTag>
      <w:r w:rsidRPr="00EA77E3">
        <w:rPr>
          <w:sz w:val="24"/>
        </w:rPr>
        <w:t xml:space="preserve"> add the following language immediately after the Borrower signature lines, if the security property is located in </w:t>
      </w:r>
      <w:r w:rsidRPr="00EA77E3">
        <w:rPr>
          <w:sz w:val="24"/>
          <w:u w:val="single"/>
        </w:rPr>
        <w:t>Louisiana</w:t>
      </w:r>
      <w:r w:rsidRPr="00EA77E3">
        <w:rPr>
          <w:sz w:val="24"/>
        </w:rPr>
        <w:t>:</w:t>
      </w:r>
    </w:p>
    <w:p w14:paraId="5CC5B479" w14:textId="77777777" w:rsidR="00055824" w:rsidRPr="00EA77E3" w:rsidRDefault="00055824" w:rsidP="001F4099">
      <w:pPr>
        <w:jc w:val="both"/>
        <w:rPr>
          <w:sz w:val="24"/>
        </w:rPr>
      </w:pPr>
    </w:p>
    <w:p w14:paraId="27A96651" w14:textId="77777777" w:rsidR="00055824" w:rsidRPr="00EA77E3" w:rsidRDefault="00055824" w:rsidP="001F4099">
      <w:pPr>
        <w:ind w:left="1440"/>
        <w:jc w:val="both"/>
        <w:rPr>
          <w:i/>
          <w:sz w:val="22"/>
        </w:rPr>
      </w:pPr>
      <w:r w:rsidRPr="00EA77E3">
        <w:rPr>
          <w:i/>
          <w:sz w:val="22"/>
        </w:rPr>
        <w:t>‘NE VARIETUR’ for identification with an Act of Mortgage passed before me this ____________ day of __________________, _____.</w:t>
      </w:r>
    </w:p>
    <w:p w14:paraId="28C6FB88" w14:textId="77777777" w:rsidR="00055824" w:rsidRPr="00EA77E3" w:rsidRDefault="00055824" w:rsidP="001F4099">
      <w:pPr>
        <w:jc w:val="both"/>
        <w:rPr>
          <w:i/>
          <w:sz w:val="22"/>
        </w:rPr>
      </w:pPr>
    </w:p>
    <w:p w14:paraId="74AC5C88" w14:textId="5A35EB8F" w:rsidR="00055824" w:rsidRPr="00EA77E3" w:rsidRDefault="00055824" w:rsidP="001F4099">
      <w:pPr>
        <w:jc w:val="both"/>
        <w:rPr>
          <w:i/>
          <w:sz w:val="22"/>
        </w:rPr>
      </w:pPr>
      <w:r w:rsidRPr="00EA77E3">
        <w:rPr>
          <w:i/>
          <w:sz w:val="22"/>
        </w:rPr>
        <w:tab/>
      </w:r>
      <w:r w:rsidR="00CC5B13" w:rsidRPr="00EA77E3">
        <w:rPr>
          <w:i/>
          <w:sz w:val="22"/>
        </w:rPr>
        <w:tab/>
      </w:r>
      <w:r w:rsidRPr="00EA77E3">
        <w:rPr>
          <w:i/>
          <w:sz w:val="22"/>
        </w:rPr>
        <w:t>_____________________________________________________</w:t>
      </w:r>
    </w:p>
    <w:p w14:paraId="1366BC3A" w14:textId="619AAFC7" w:rsidR="00055824" w:rsidRPr="00EA77E3" w:rsidRDefault="00055824" w:rsidP="001F4099">
      <w:pPr>
        <w:jc w:val="both"/>
        <w:rPr>
          <w:i/>
          <w:sz w:val="22"/>
        </w:rPr>
      </w:pPr>
      <w:r w:rsidRPr="00EA77E3">
        <w:rPr>
          <w:i/>
          <w:sz w:val="22"/>
        </w:rPr>
        <w:tab/>
      </w:r>
      <w:r w:rsidR="00CC5B13" w:rsidRPr="00EA77E3">
        <w:rPr>
          <w:i/>
          <w:sz w:val="22"/>
        </w:rPr>
        <w:tab/>
      </w:r>
      <w:r w:rsidRPr="00EA77E3">
        <w:rPr>
          <w:i/>
          <w:sz w:val="22"/>
        </w:rPr>
        <w:t>Notary Public:  (Name)</w:t>
      </w:r>
    </w:p>
    <w:p w14:paraId="674FC96C" w14:textId="56429F09" w:rsidR="00055824" w:rsidRPr="00EA77E3" w:rsidRDefault="00055824" w:rsidP="00A23988">
      <w:pPr>
        <w:jc w:val="both"/>
        <w:rPr>
          <w:i/>
          <w:sz w:val="22"/>
        </w:rPr>
      </w:pPr>
    </w:p>
    <w:p w14:paraId="54DC0B63" w14:textId="77777777" w:rsidR="00A23988" w:rsidRPr="00EA77E3" w:rsidRDefault="00A23988" w:rsidP="001F4099">
      <w:pPr>
        <w:jc w:val="both"/>
        <w:rPr>
          <w:i/>
          <w:sz w:val="22"/>
        </w:rPr>
      </w:pPr>
    </w:p>
    <w:p w14:paraId="7AEF1197" w14:textId="77777777" w:rsidR="00055824" w:rsidRPr="00EA77E3" w:rsidRDefault="00055824" w:rsidP="001F4099">
      <w:pPr>
        <w:numPr>
          <w:ilvl w:val="0"/>
          <w:numId w:val="3"/>
        </w:numPr>
        <w:jc w:val="both"/>
        <w:rPr>
          <w:sz w:val="24"/>
        </w:rPr>
      </w:pPr>
      <w:r w:rsidRPr="00EA77E3">
        <w:rPr>
          <w:sz w:val="24"/>
        </w:rPr>
        <w:t xml:space="preserve">Lenders </w:t>
      </w:r>
      <w:smartTag w:uri="urn:schemas-microsoft-com:office:smarttags" w:element="stockticker">
        <w:r w:rsidRPr="00EA77E3">
          <w:rPr>
            <w:sz w:val="24"/>
          </w:rPr>
          <w:t>MAY</w:t>
        </w:r>
      </w:smartTag>
      <w:r w:rsidRPr="00EA77E3">
        <w:rPr>
          <w:sz w:val="24"/>
        </w:rPr>
        <w:t xml:space="preserve"> add the following language immediately before the Borrower signature lines, if the security property is located in </w:t>
      </w:r>
      <w:r w:rsidRPr="00EA77E3">
        <w:rPr>
          <w:sz w:val="24"/>
          <w:u w:val="single"/>
        </w:rPr>
        <w:t>Maryland</w:t>
      </w:r>
      <w:r w:rsidRPr="00EA77E3">
        <w:rPr>
          <w:sz w:val="24"/>
        </w:rPr>
        <w:t xml:space="preserve">: </w:t>
      </w:r>
    </w:p>
    <w:p w14:paraId="4082DA7F" w14:textId="77777777" w:rsidR="00055824" w:rsidRPr="00EA77E3" w:rsidRDefault="00055824" w:rsidP="001F4099">
      <w:pPr>
        <w:jc w:val="both"/>
        <w:rPr>
          <w:sz w:val="24"/>
        </w:rPr>
      </w:pPr>
    </w:p>
    <w:p w14:paraId="770511BA" w14:textId="77777777" w:rsidR="00055824" w:rsidRPr="00EA77E3" w:rsidRDefault="00055824" w:rsidP="008A19FD">
      <w:pPr>
        <w:ind w:left="1440" w:right="720"/>
        <w:jc w:val="both"/>
        <w:rPr>
          <w:i/>
          <w:sz w:val="22"/>
        </w:rPr>
      </w:pPr>
      <w:r w:rsidRPr="00EA77E3">
        <w:rPr>
          <w:i/>
          <w:sz w:val="22"/>
        </w:rPr>
        <w:t>This loan transaction is governed by Title 12, Subtitle 10 of the Commercial Law Article of the Annotated Code of Maryland.</w:t>
      </w:r>
    </w:p>
    <w:p w14:paraId="1885F360" w14:textId="77777777" w:rsidR="00055824" w:rsidRPr="00EA77E3" w:rsidRDefault="00055824" w:rsidP="001F4099">
      <w:pPr>
        <w:jc w:val="both"/>
        <w:rPr>
          <w:i/>
          <w:sz w:val="22"/>
        </w:rPr>
      </w:pPr>
    </w:p>
    <w:p w14:paraId="629F35D0" w14:textId="77777777" w:rsidR="00A23988" w:rsidRPr="00EA77E3" w:rsidRDefault="00A23988" w:rsidP="001F4099">
      <w:pPr>
        <w:numPr>
          <w:ilvl w:val="0"/>
          <w:numId w:val="3"/>
        </w:numPr>
        <w:rPr>
          <w:sz w:val="24"/>
        </w:rPr>
      </w:pPr>
      <w:bookmarkStart w:id="0" w:name="OLE_LINK1"/>
      <w:r w:rsidRPr="00EA77E3">
        <w:rPr>
          <w:sz w:val="24"/>
        </w:rPr>
        <w:t xml:space="preserve">Lenders MAY, if required under state law insert the following sentence after the last sentence in Section 7(A) of the Note is the security property is located in </w:t>
      </w:r>
      <w:r w:rsidRPr="00EA77E3">
        <w:rPr>
          <w:sz w:val="24"/>
          <w:u w:val="single"/>
        </w:rPr>
        <w:t>Mississippi</w:t>
      </w:r>
      <w:r w:rsidRPr="00EA77E3">
        <w:rPr>
          <w:sz w:val="24"/>
        </w:rPr>
        <w:t>:</w:t>
      </w:r>
    </w:p>
    <w:p w14:paraId="10E048F4" w14:textId="77777777" w:rsidR="00A23988" w:rsidRPr="00EA77E3" w:rsidRDefault="00A23988" w:rsidP="00A23988">
      <w:pPr>
        <w:rPr>
          <w:sz w:val="24"/>
          <w:u w:val="single"/>
        </w:rPr>
      </w:pPr>
    </w:p>
    <w:p w14:paraId="075B6AB2" w14:textId="77777777" w:rsidR="00A23988" w:rsidRPr="00EA77E3" w:rsidRDefault="00A23988" w:rsidP="001F4099">
      <w:pPr>
        <w:pStyle w:val="BodyTextIndent"/>
        <w:ind w:left="1080" w:firstLine="360"/>
      </w:pPr>
      <w:r w:rsidRPr="00EA77E3">
        <w:t xml:space="preserve">Late charge will not be less than $5.00. </w:t>
      </w:r>
    </w:p>
    <w:p w14:paraId="2F8AF999" w14:textId="77777777" w:rsidR="00C63ACC" w:rsidRPr="00EA77E3" w:rsidRDefault="00C63ACC" w:rsidP="00747C01">
      <w:pPr>
        <w:pStyle w:val="BodyTextIndent"/>
        <w:ind w:left="1440" w:right="720" w:firstLine="720"/>
        <w:jc w:val="both"/>
      </w:pPr>
    </w:p>
    <w:bookmarkEnd w:id="0"/>
    <w:p w14:paraId="170CF01F" w14:textId="77777777" w:rsidR="00BC46ED" w:rsidRPr="00EA77E3" w:rsidRDefault="00BC46ED" w:rsidP="00660CC1">
      <w:pPr>
        <w:pStyle w:val="ListParagraph"/>
        <w:numPr>
          <w:ilvl w:val="0"/>
          <w:numId w:val="3"/>
        </w:numPr>
        <w:jc w:val="both"/>
        <w:rPr>
          <w:sz w:val="24"/>
        </w:rPr>
      </w:pPr>
      <w:r w:rsidRPr="00EA77E3">
        <w:rPr>
          <w:sz w:val="24"/>
        </w:rPr>
        <w:lastRenderedPageBreak/>
        <w:t xml:space="preserve">Lenders MAY insert the following information, if required under state law, in the top margin of the document if the security property is located in </w:t>
      </w:r>
      <w:r w:rsidRPr="00EA77E3">
        <w:rPr>
          <w:sz w:val="24"/>
          <w:u w:val="single"/>
        </w:rPr>
        <w:t>Nevada</w:t>
      </w:r>
      <w:r w:rsidRPr="00EA77E3">
        <w:rPr>
          <w:sz w:val="24"/>
        </w:rPr>
        <w:t xml:space="preserve">: </w:t>
      </w:r>
    </w:p>
    <w:p w14:paraId="6664A296" w14:textId="77777777" w:rsidR="00BC46ED" w:rsidRPr="00EA77E3" w:rsidRDefault="00BC46ED" w:rsidP="00BC46ED">
      <w:pPr>
        <w:ind w:left="720" w:hanging="720"/>
        <w:jc w:val="both"/>
        <w:rPr>
          <w:sz w:val="24"/>
        </w:rPr>
      </w:pPr>
    </w:p>
    <w:p w14:paraId="3DBE3FB7" w14:textId="77777777" w:rsidR="00BC46ED" w:rsidRPr="00EA77E3" w:rsidRDefault="00BC46ED" w:rsidP="00BC46ED">
      <w:pPr>
        <w:pStyle w:val="ListParagraph"/>
        <w:keepNext/>
        <w:ind w:left="1440"/>
        <w:jc w:val="both"/>
        <w:rPr>
          <w:i/>
          <w:sz w:val="24"/>
        </w:rPr>
      </w:pPr>
      <w:r w:rsidRPr="00EA77E3">
        <w:rPr>
          <w:i/>
          <w:sz w:val="24"/>
        </w:rPr>
        <w:t>[Mortgage Broker’s Name]</w:t>
      </w:r>
    </w:p>
    <w:p w14:paraId="469F268C" w14:textId="77777777" w:rsidR="00BC46ED" w:rsidRPr="00EA77E3" w:rsidRDefault="00BC46ED" w:rsidP="00BC46ED">
      <w:pPr>
        <w:pStyle w:val="ListParagraph"/>
        <w:keepNext/>
        <w:ind w:left="1440"/>
        <w:jc w:val="both"/>
        <w:rPr>
          <w:i/>
          <w:sz w:val="24"/>
        </w:rPr>
      </w:pPr>
      <w:r w:rsidRPr="00EA77E3">
        <w:rPr>
          <w:i/>
          <w:sz w:val="24"/>
        </w:rPr>
        <w:t>NV License #___________</w:t>
      </w:r>
    </w:p>
    <w:p w14:paraId="3518E4C4" w14:textId="77777777" w:rsidR="00BC46ED" w:rsidRPr="00EA77E3" w:rsidRDefault="00BC46ED" w:rsidP="00660CC1">
      <w:pPr>
        <w:ind w:left="720"/>
        <w:jc w:val="both"/>
        <w:rPr>
          <w:sz w:val="24"/>
        </w:rPr>
      </w:pPr>
    </w:p>
    <w:p w14:paraId="7A9C0AFE" w14:textId="54ED036A" w:rsidR="00055824" w:rsidRPr="00EA77E3" w:rsidRDefault="00055824" w:rsidP="001F4099">
      <w:pPr>
        <w:numPr>
          <w:ilvl w:val="0"/>
          <w:numId w:val="3"/>
        </w:numPr>
        <w:jc w:val="both"/>
        <w:rPr>
          <w:sz w:val="24"/>
        </w:rPr>
      </w:pPr>
      <w:r w:rsidRPr="00EA77E3">
        <w:rPr>
          <w:sz w:val="24"/>
        </w:rPr>
        <w:t xml:space="preserve">Lenders </w:t>
      </w:r>
      <w:smartTag w:uri="urn:schemas-microsoft-com:office:smarttags" w:element="stockticker">
        <w:r w:rsidRPr="00EA77E3">
          <w:rPr>
            <w:sz w:val="24"/>
          </w:rPr>
          <w:t>MAY</w:t>
        </w:r>
      </w:smartTag>
      <w:r w:rsidRPr="00EA77E3">
        <w:rPr>
          <w:sz w:val="24"/>
        </w:rPr>
        <w:t xml:space="preserve"> add the following language (with all letters being capitalized and bold-faced) immediately before the Borrower signature lines, if the security property is located in </w:t>
      </w:r>
      <w:r w:rsidRPr="00EA77E3">
        <w:rPr>
          <w:sz w:val="24"/>
          <w:u w:val="single"/>
        </w:rPr>
        <w:t>Texas</w:t>
      </w:r>
      <w:r w:rsidRPr="00EA77E3">
        <w:rPr>
          <w:sz w:val="24"/>
        </w:rPr>
        <w:t>:</w:t>
      </w:r>
    </w:p>
    <w:p w14:paraId="4F5EAB5B" w14:textId="77777777" w:rsidR="00055824" w:rsidRPr="00EA77E3" w:rsidRDefault="00055824" w:rsidP="001F4099">
      <w:pPr>
        <w:jc w:val="both"/>
        <w:rPr>
          <w:sz w:val="24"/>
        </w:rPr>
      </w:pPr>
    </w:p>
    <w:p w14:paraId="7DE0B046" w14:textId="77777777" w:rsidR="00055824" w:rsidRPr="00EA77E3" w:rsidRDefault="00055824" w:rsidP="0052417F">
      <w:pPr>
        <w:ind w:left="1440" w:right="720"/>
        <w:jc w:val="both"/>
        <w:rPr>
          <w:i/>
          <w:sz w:val="22"/>
        </w:rPr>
      </w:pPr>
      <w:r w:rsidRPr="00EA77E3">
        <w:rPr>
          <w:i/>
          <w:sz w:val="22"/>
        </w:rPr>
        <w:t>This written loan agreement represents the final agreement between the parties and may not be contradicted by evidence of prior, contemporaneous, or subsequent oral agreements of the parties. There are no unwritten oral agreements between the parties.</w:t>
      </w:r>
    </w:p>
    <w:p w14:paraId="1BECDFDE" w14:textId="77777777" w:rsidR="00205053" w:rsidRPr="00EA77E3" w:rsidRDefault="00205053" w:rsidP="008A19FD">
      <w:pPr>
        <w:ind w:left="720"/>
        <w:jc w:val="both"/>
        <w:rPr>
          <w:sz w:val="24"/>
        </w:rPr>
      </w:pPr>
    </w:p>
    <w:p w14:paraId="29C6BC6A" w14:textId="77777777" w:rsidR="00055824" w:rsidRPr="00EA77E3" w:rsidRDefault="00055824" w:rsidP="001F4099">
      <w:pPr>
        <w:jc w:val="both"/>
        <w:rPr>
          <w:i/>
          <w:sz w:val="22"/>
        </w:rPr>
      </w:pPr>
    </w:p>
    <w:p w14:paraId="6CCABDF3" w14:textId="77777777" w:rsidR="006126B9" w:rsidRPr="00EA77E3" w:rsidRDefault="006126B9" w:rsidP="006126B9">
      <w:pPr>
        <w:numPr>
          <w:ilvl w:val="0"/>
          <w:numId w:val="3"/>
        </w:numPr>
        <w:jc w:val="both"/>
        <w:rPr>
          <w:sz w:val="24"/>
        </w:rPr>
      </w:pPr>
      <w:r w:rsidRPr="00EA77E3">
        <w:rPr>
          <w:sz w:val="24"/>
        </w:rPr>
        <w:t xml:space="preserve">Lenders </w:t>
      </w:r>
      <w:smartTag w:uri="urn:schemas-microsoft-com:office:smarttags" w:element="stockticker">
        <w:r w:rsidRPr="00EA77E3">
          <w:rPr>
            <w:sz w:val="24"/>
          </w:rPr>
          <w:t>MAY</w:t>
        </w:r>
      </w:smartTag>
      <w:r w:rsidRPr="00EA77E3">
        <w:rPr>
          <w:sz w:val="24"/>
        </w:rPr>
        <w:t xml:space="preserve"> add the following disclosure notice above or below the Borrower signature lines (or at the end of the document, if the security property is located in </w:t>
      </w:r>
      <w:r w:rsidRPr="00EA77E3">
        <w:rPr>
          <w:sz w:val="24"/>
          <w:u w:val="single"/>
        </w:rPr>
        <w:t>Puerto Rico</w:t>
      </w:r>
      <w:r w:rsidRPr="00EA77E3">
        <w:rPr>
          <w:sz w:val="24"/>
        </w:rPr>
        <w:t>), if they originate mortgages pursuant to the regulations of the Comptroller of the Currency:</w:t>
      </w:r>
    </w:p>
    <w:p w14:paraId="38E60C70" w14:textId="77777777" w:rsidR="006126B9" w:rsidRPr="00EA77E3" w:rsidRDefault="006126B9" w:rsidP="006126B9">
      <w:pPr>
        <w:jc w:val="both"/>
        <w:rPr>
          <w:sz w:val="24"/>
        </w:rPr>
      </w:pPr>
    </w:p>
    <w:p w14:paraId="6C77F396" w14:textId="77777777" w:rsidR="006126B9" w:rsidRPr="00EA77E3" w:rsidRDefault="006126B9" w:rsidP="006126B9">
      <w:pPr>
        <w:ind w:left="720"/>
        <w:jc w:val="both"/>
        <w:rPr>
          <w:i/>
          <w:sz w:val="22"/>
        </w:rPr>
      </w:pPr>
      <w:r w:rsidRPr="00EA77E3">
        <w:rPr>
          <w:sz w:val="24"/>
        </w:rPr>
        <w:tab/>
      </w:r>
      <w:r w:rsidRPr="00EA77E3">
        <w:rPr>
          <w:i/>
          <w:sz w:val="22"/>
        </w:rPr>
        <w:t>Notice: The initial index value for this loan is ______%.</w:t>
      </w:r>
    </w:p>
    <w:p w14:paraId="797085D2" w14:textId="77777777" w:rsidR="006126B9" w:rsidRPr="00EA77E3" w:rsidRDefault="006126B9" w:rsidP="006126B9">
      <w:pPr>
        <w:ind w:left="720"/>
        <w:jc w:val="both"/>
        <w:rPr>
          <w:sz w:val="24"/>
        </w:rPr>
      </w:pPr>
    </w:p>
    <w:p w14:paraId="4836EAE6" w14:textId="6BCED93A" w:rsidR="00055824" w:rsidRPr="00EA77E3" w:rsidRDefault="00055824" w:rsidP="006126B9">
      <w:pPr>
        <w:numPr>
          <w:ilvl w:val="0"/>
          <w:numId w:val="3"/>
        </w:numPr>
        <w:jc w:val="both"/>
        <w:rPr>
          <w:sz w:val="24"/>
        </w:rPr>
      </w:pPr>
      <w:r w:rsidRPr="00EA77E3">
        <w:rPr>
          <w:sz w:val="24"/>
        </w:rPr>
        <w:t>Lenders may insert a Notice on the Note if the Notice is required by applicable law for the type of transaction.</w:t>
      </w:r>
    </w:p>
    <w:p w14:paraId="7DDE62D3" w14:textId="77777777" w:rsidR="000D500C" w:rsidRPr="00EA77E3" w:rsidRDefault="000D500C" w:rsidP="001F4099">
      <w:pPr>
        <w:ind w:left="720"/>
        <w:jc w:val="both"/>
        <w:rPr>
          <w:sz w:val="24"/>
        </w:rPr>
      </w:pPr>
    </w:p>
    <w:p w14:paraId="3F5D2C3C" w14:textId="77777777" w:rsidR="00055824" w:rsidRPr="00EA77E3" w:rsidRDefault="00055824" w:rsidP="001F4099">
      <w:pPr>
        <w:jc w:val="both"/>
        <w:rPr>
          <w:b/>
          <w:sz w:val="24"/>
        </w:rPr>
      </w:pPr>
    </w:p>
    <w:p w14:paraId="7476DCED" w14:textId="77777777" w:rsidR="00055824" w:rsidRPr="00EA77E3" w:rsidRDefault="00055824" w:rsidP="001F4099">
      <w:pPr>
        <w:jc w:val="both"/>
        <w:rPr>
          <w:b/>
          <w:sz w:val="24"/>
        </w:rPr>
      </w:pPr>
      <w:r w:rsidRPr="00EA77E3">
        <w:rPr>
          <w:b/>
          <w:sz w:val="24"/>
        </w:rPr>
        <w:t>Other Pertinent Information</w:t>
      </w:r>
    </w:p>
    <w:p w14:paraId="0F0655DB" w14:textId="77777777" w:rsidR="00055824" w:rsidRPr="00EA77E3" w:rsidRDefault="00055824" w:rsidP="001F4099">
      <w:pPr>
        <w:jc w:val="both"/>
        <w:rPr>
          <w:sz w:val="24"/>
        </w:rPr>
      </w:pPr>
      <w:r w:rsidRPr="00EA77E3">
        <w:rPr>
          <w:sz w:val="24"/>
        </w:rPr>
        <w:t>Any special instructions related to preparation of this document, use of special signature forms, required riders or addenda, etc. are discussed below.</w:t>
      </w:r>
    </w:p>
    <w:p w14:paraId="01185973" w14:textId="77777777" w:rsidR="00055824" w:rsidRPr="00EA77E3" w:rsidRDefault="00055824" w:rsidP="001F4099">
      <w:pPr>
        <w:jc w:val="both"/>
        <w:rPr>
          <w:sz w:val="24"/>
        </w:rPr>
      </w:pPr>
    </w:p>
    <w:p w14:paraId="1E2C4EAC" w14:textId="77777777" w:rsidR="00055824" w:rsidRPr="00EA77E3" w:rsidRDefault="00055824" w:rsidP="001F4099">
      <w:pPr>
        <w:ind w:left="720" w:hanging="720"/>
        <w:jc w:val="both"/>
        <w:rPr>
          <w:sz w:val="24"/>
        </w:rPr>
      </w:pPr>
      <w:r w:rsidRPr="00EA77E3">
        <w:rPr>
          <w:sz w:val="24"/>
        </w:rPr>
        <w:t>1.</w:t>
      </w:r>
      <w:r w:rsidRPr="00EA77E3">
        <w:rPr>
          <w:sz w:val="24"/>
        </w:rPr>
        <w:tab/>
        <w:t xml:space="preserve">If the borrower is an </w:t>
      </w:r>
      <w:r w:rsidRPr="00EA77E3">
        <w:rPr>
          <w:i/>
          <w:sz w:val="24"/>
        </w:rPr>
        <w:t xml:space="preserve">inter </w:t>
      </w:r>
      <w:proofErr w:type="spellStart"/>
      <w:r w:rsidRPr="00EA77E3">
        <w:rPr>
          <w:i/>
          <w:sz w:val="24"/>
        </w:rPr>
        <w:t>vivos</w:t>
      </w:r>
      <w:proofErr w:type="spellEnd"/>
      <w:r w:rsidRPr="00EA77E3">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the applicable jurisdiction and will be held fully accountable for the use of any invalid signature form(s).</w:t>
      </w:r>
      <w:r w:rsidRPr="00EA77E3">
        <w:rPr>
          <w:b/>
          <w:sz w:val="24"/>
        </w:rPr>
        <w:t xml:space="preserve"> </w:t>
      </w:r>
    </w:p>
    <w:p w14:paraId="24D2D150" w14:textId="77777777" w:rsidR="00055824" w:rsidRPr="00EA77E3" w:rsidRDefault="00055824" w:rsidP="001F4099">
      <w:pPr>
        <w:jc w:val="both"/>
        <w:rPr>
          <w:sz w:val="24"/>
        </w:rPr>
      </w:pPr>
    </w:p>
    <w:p w14:paraId="46B4AB36" w14:textId="77777777" w:rsidR="00055824" w:rsidRPr="00EA77E3" w:rsidRDefault="00055824" w:rsidP="001F4099">
      <w:pPr>
        <w:ind w:left="1440" w:hanging="720"/>
        <w:jc w:val="both"/>
        <w:rPr>
          <w:sz w:val="24"/>
        </w:rPr>
      </w:pPr>
      <w:r w:rsidRPr="00EA77E3">
        <w:rPr>
          <w:sz w:val="24"/>
        </w:rPr>
        <w:t>-</w:t>
      </w:r>
      <w:r w:rsidRPr="00EA77E3">
        <w:rPr>
          <w:sz w:val="24"/>
        </w:rPr>
        <w:tab/>
        <w:t>Each of the trustees must sign this document in a signature block substantially similar to the following, which should be inserted in the Borrower signature lines.</w:t>
      </w:r>
    </w:p>
    <w:p w14:paraId="1C192135" w14:textId="77777777" w:rsidR="00055824" w:rsidRPr="00EA77E3" w:rsidRDefault="00055824" w:rsidP="001F4099">
      <w:pPr>
        <w:jc w:val="both"/>
        <w:rPr>
          <w:sz w:val="24"/>
        </w:rPr>
      </w:pPr>
    </w:p>
    <w:p w14:paraId="0B1B9D50" w14:textId="77777777" w:rsidR="00055824" w:rsidRPr="00EA77E3" w:rsidRDefault="00055824" w:rsidP="001F4099">
      <w:pPr>
        <w:ind w:left="1440"/>
        <w:jc w:val="both"/>
        <w:rPr>
          <w:i/>
          <w:sz w:val="22"/>
        </w:rPr>
      </w:pPr>
      <w:r w:rsidRPr="00EA77E3">
        <w:rPr>
          <w:i/>
          <w:sz w:val="22"/>
        </w:rPr>
        <w:t>___________________________, Trustee of the __________________________ Trust under trust instrument dated _________________</w:t>
      </w:r>
      <w:r w:rsidR="00CC5B13" w:rsidRPr="00EA77E3">
        <w:rPr>
          <w:i/>
          <w:sz w:val="22"/>
        </w:rPr>
        <w:t xml:space="preserve">.  </w:t>
      </w:r>
    </w:p>
    <w:p w14:paraId="3D6EBC3C" w14:textId="77777777" w:rsidR="00055824" w:rsidRPr="00EA77E3" w:rsidRDefault="00055824" w:rsidP="001F4099">
      <w:pPr>
        <w:jc w:val="both"/>
        <w:rPr>
          <w:i/>
          <w:sz w:val="22"/>
        </w:rPr>
      </w:pPr>
    </w:p>
    <w:p w14:paraId="5C383026" w14:textId="034BD270" w:rsidR="00055824" w:rsidRPr="00EA77E3" w:rsidRDefault="00055824" w:rsidP="001F4099">
      <w:pPr>
        <w:ind w:left="720" w:hanging="720"/>
        <w:jc w:val="both"/>
        <w:rPr>
          <w:sz w:val="24"/>
        </w:rPr>
      </w:pPr>
      <w:r w:rsidRPr="00EA77E3">
        <w:rPr>
          <w:sz w:val="24"/>
        </w:rPr>
        <w:t>2.</w:t>
      </w:r>
      <w:r w:rsidRPr="00EA77E3">
        <w:rPr>
          <w:sz w:val="24"/>
        </w:rPr>
        <w:tab/>
        <w:t xml:space="preserve">Lenders should insert in the first blank of the first sentence in Section 4(D). Limits on Interest Rate Changes an interest rate that is equal to the sum of the initial start rate for the mortgage and the applicable </w:t>
      </w:r>
      <w:r w:rsidR="00B509DD" w:rsidRPr="00EA77E3">
        <w:rPr>
          <w:sz w:val="24"/>
        </w:rPr>
        <w:t xml:space="preserve">first </w:t>
      </w:r>
      <w:r w:rsidRPr="00EA77E3">
        <w:rPr>
          <w:sz w:val="24"/>
        </w:rPr>
        <w:t xml:space="preserve">interest rate adjustment </w:t>
      </w:r>
      <w:r w:rsidR="00B509DD" w:rsidRPr="00EA77E3">
        <w:rPr>
          <w:sz w:val="24"/>
        </w:rPr>
        <w:t xml:space="preserve">change limit </w:t>
      </w:r>
      <w:r w:rsidRPr="00EA77E3">
        <w:rPr>
          <w:sz w:val="24"/>
        </w:rPr>
        <w:t xml:space="preserve">(which is 2% for </w:t>
      </w:r>
      <w:smartTag w:uri="urn:schemas-microsoft-com:office:smarttags" w:element="stockticker">
        <w:r w:rsidRPr="00EA77E3">
          <w:rPr>
            <w:sz w:val="24"/>
          </w:rPr>
          <w:t>ARM</w:t>
        </w:r>
      </w:smartTag>
      <w:r w:rsidRPr="00EA77E3">
        <w:rPr>
          <w:sz w:val="24"/>
        </w:rPr>
        <w:t xml:space="preserve"> Plan </w:t>
      </w:r>
      <w:r w:rsidR="009303F9" w:rsidRPr="00EA77E3">
        <w:rPr>
          <w:sz w:val="24"/>
        </w:rPr>
        <w:t>492</w:t>
      </w:r>
      <w:r w:rsidR="000C4CF1" w:rsidRPr="00EA77E3">
        <w:rPr>
          <w:sz w:val="24"/>
        </w:rPr>
        <w:t>7</w:t>
      </w:r>
      <w:r w:rsidRPr="00EA77E3">
        <w:rPr>
          <w:sz w:val="24"/>
        </w:rPr>
        <w:t xml:space="preserve">and 5% for ARM Plans </w:t>
      </w:r>
      <w:r w:rsidR="00B509DD" w:rsidRPr="00EA77E3">
        <w:rPr>
          <w:sz w:val="24"/>
        </w:rPr>
        <w:t>4928</w:t>
      </w:r>
      <w:r w:rsidRPr="00EA77E3">
        <w:rPr>
          <w:sz w:val="24"/>
        </w:rPr>
        <w:t xml:space="preserve">, and </w:t>
      </w:r>
      <w:r w:rsidR="00B509DD" w:rsidRPr="00EA77E3">
        <w:rPr>
          <w:sz w:val="24"/>
        </w:rPr>
        <w:t>4929</w:t>
      </w:r>
      <w:r w:rsidRPr="00EA77E3">
        <w:rPr>
          <w:sz w:val="24"/>
        </w:rPr>
        <w:t xml:space="preserve">). Then, in the second blank of the </w:t>
      </w:r>
      <w:r w:rsidRPr="00EA77E3">
        <w:rPr>
          <w:sz w:val="24"/>
        </w:rPr>
        <w:lastRenderedPageBreak/>
        <w:t xml:space="preserve">sentence, lenders should insert an interest rate that is equal to the initial start rate for the mortgage less the applicable </w:t>
      </w:r>
      <w:r w:rsidR="00B509DD" w:rsidRPr="00EA77E3">
        <w:rPr>
          <w:sz w:val="24"/>
        </w:rPr>
        <w:t xml:space="preserve">first </w:t>
      </w:r>
      <w:r w:rsidRPr="00EA77E3">
        <w:rPr>
          <w:sz w:val="24"/>
        </w:rPr>
        <w:t xml:space="preserve">interest rate adjustment </w:t>
      </w:r>
      <w:r w:rsidR="00B509DD" w:rsidRPr="00EA77E3">
        <w:rPr>
          <w:sz w:val="24"/>
        </w:rPr>
        <w:t xml:space="preserve">change limit </w:t>
      </w:r>
      <w:r w:rsidRPr="00EA77E3">
        <w:rPr>
          <w:sz w:val="24"/>
        </w:rPr>
        <w:t xml:space="preserve">(which is 2% for </w:t>
      </w:r>
      <w:smartTag w:uri="urn:schemas-microsoft-com:office:smarttags" w:element="stockticker">
        <w:r w:rsidRPr="00EA77E3">
          <w:rPr>
            <w:sz w:val="24"/>
          </w:rPr>
          <w:t>ARM</w:t>
        </w:r>
      </w:smartTag>
      <w:r w:rsidRPr="00EA77E3">
        <w:rPr>
          <w:sz w:val="24"/>
        </w:rPr>
        <w:t xml:space="preserve"> Plan</w:t>
      </w:r>
      <w:r w:rsidR="00B509DD" w:rsidRPr="00EA77E3">
        <w:rPr>
          <w:sz w:val="24"/>
        </w:rPr>
        <w:t xml:space="preserve"> 4927</w:t>
      </w:r>
      <w:r w:rsidRPr="00EA77E3">
        <w:rPr>
          <w:sz w:val="24"/>
        </w:rPr>
        <w:t xml:space="preserve"> and 5% for ARM Plans </w:t>
      </w:r>
      <w:r w:rsidR="00B509DD" w:rsidRPr="00EA77E3">
        <w:rPr>
          <w:sz w:val="24"/>
        </w:rPr>
        <w:t>4928</w:t>
      </w:r>
      <w:r w:rsidRPr="00EA77E3">
        <w:rPr>
          <w:sz w:val="24"/>
        </w:rPr>
        <w:t xml:space="preserve"> and </w:t>
      </w:r>
      <w:r w:rsidR="00B509DD" w:rsidRPr="00EA77E3">
        <w:rPr>
          <w:sz w:val="24"/>
        </w:rPr>
        <w:t>4929</w:t>
      </w:r>
      <w:r w:rsidRPr="00EA77E3">
        <w:rPr>
          <w:sz w:val="24"/>
        </w:rPr>
        <w:t xml:space="preserve">). However, if this difference is less than the specified mortgage margin, lenders should insert the specified mortgage margin in the second blank of the first sentence. Lenders should insert in the </w:t>
      </w:r>
      <w:r w:rsidR="00B509DD" w:rsidRPr="00EA77E3">
        <w:rPr>
          <w:sz w:val="24"/>
        </w:rPr>
        <w:t xml:space="preserve">first </w:t>
      </w:r>
      <w:r w:rsidRPr="00EA77E3">
        <w:rPr>
          <w:sz w:val="24"/>
        </w:rPr>
        <w:t xml:space="preserve">blank in the last sentence an interest rate that is equal to the sum of the initial start rate for the mortgage and the applicable lifetime interest rate adjustment cap (which is 5% for </w:t>
      </w:r>
      <w:smartTag w:uri="urn:schemas-microsoft-com:office:smarttags" w:element="stockticker">
        <w:r w:rsidRPr="00EA77E3">
          <w:rPr>
            <w:sz w:val="24"/>
          </w:rPr>
          <w:t>ARM</w:t>
        </w:r>
      </w:smartTag>
      <w:r w:rsidRPr="00EA77E3">
        <w:rPr>
          <w:sz w:val="24"/>
        </w:rPr>
        <w:t xml:space="preserve"> Plans </w:t>
      </w:r>
      <w:r w:rsidR="000C4CF1" w:rsidRPr="00EA77E3">
        <w:rPr>
          <w:sz w:val="24"/>
        </w:rPr>
        <w:t>4927, 4928 and 4929</w:t>
      </w:r>
      <w:r w:rsidRPr="00EA77E3">
        <w:rPr>
          <w:sz w:val="24"/>
        </w:rPr>
        <w:t>).</w:t>
      </w:r>
      <w:r w:rsidR="00931D99" w:rsidRPr="00EA77E3">
        <w:rPr>
          <w:sz w:val="24"/>
        </w:rPr>
        <w:t xml:space="preserve">  Then, in the second blank of the sentence, lenders should insert an interest rate that is equal to the specified mortgage margin.</w:t>
      </w:r>
    </w:p>
    <w:p w14:paraId="729C0049" w14:textId="77777777" w:rsidR="00055824" w:rsidRPr="00EA77E3" w:rsidRDefault="00055824" w:rsidP="001F4099">
      <w:pPr>
        <w:jc w:val="both"/>
        <w:rPr>
          <w:sz w:val="24"/>
        </w:rPr>
      </w:pPr>
    </w:p>
    <w:p w14:paraId="65C3F298" w14:textId="0A151A07" w:rsidR="00055824" w:rsidRPr="00EA77E3" w:rsidRDefault="00055824" w:rsidP="001F4099">
      <w:pPr>
        <w:ind w:left="720" w:hanging="720"/>
        <w:jc w:val="both"/>
        <w:rPr>
          <w:sz w:val="24"/>
        </w:rPr>
      </w:pPr>
      <w:r w:rsidRPr="00EA77E3">
        <w:rPr>
          <w:sz w:val="24"/>
        </w:rPr>
        <w:t>3.</w:t>
      </w:r>
      <w:r w:rsidRPr="00EA77E3">
        <w:rPr>
          <w:sz w:val="24"/>
        </w:rPr>
        <w:tab/>
        <w:t xml:space="preserve">When completing Section 7(A). </w:t>
      </w:r>
      <w:r w:rsidR="009A2B3B" w:rsidRPr="00EA77E3">
        <w:rPr>
          <w:sz w:val="24"/>
        </w:rPr>
        <w:t>Late Charge</w:t>
      </w:r>
      <w:r w:rsidR="00074CEF" w:rsidRPr="00EA77E3">
        <w:rPr>
          <w:sz w:val="24"/>
        </w:rPr>
        <w:t>s</w:t>
      </w:r>
      <w:r w:rsidR="009A2B3B" w:rsidRPr="00EA77E3">
        <w:rPr>
          <w:sz w:val="24"/>
        </w:rPr>
        <w:t xml:space="preserve"> for Overdue Payments, lenders should specify the maximum late charge percentage allowed by state law, if that amount is less than or equal to the maximum late charge specified in the </w:t>
      </w:r>
      <w:r w:rsidR="009A2B3B" w:rsidRPr="00EA77E3">
        <w:rPr>
          <w:i/>
          <w:iCs/>
          <w:sz w:val="24"/>
        </w:rPr>
        <w:t>Selling Guide</w:t>
      </w:r>
      <w:r w:rsidR="009A2B3B" w:rsidRPr="00EA77E3">
        <w:rPr>
          <w:sz w:val="24"/>
        </w:rPr>
        <w:t xml:space="preserve">. In no instance should lenders specify a late charge greater than the maximum late charge percentage specified in the </w:t>
      </w:r>
      <w:r w:rsidR="009A2B3B" w:rsidRPr="00EA77E3">
        <w:rPr>
          <w:i/>
          <w:iCs/>
          <w:sz w:val="24"/>
        </w:rPr>
        <w:t>Selling Guide</w:t>
      </w:r>
      <w:r w:rsidR="009A2B3B" w:rsidRPr="00EA77E3">
        <w:rPr>
          <w:sz w:val="24"/>
        </w:rPr>
        <w:t>.</w:t>
      </w:r>
    </w:p>
    <w:p w14:paraId="293E97A6" w14:textId="77777777" w:rsidR="00055824" w:rsidRPr="00EA77E3" w:rsidRDefault="00055824" w:rsidP="001F4099">
      <w:pPr>
        <w:jc w:val="both"/>
        <w:rPr>
          <w:sz w:val="24"/>
        </w:rPr>
      </w:pPr>
    </w:p>
    <w:p w14:paraId="614C7A65" w14:textId="2776AAF8" w:rsidR="00055824" w:rsidRDefault="00055824" w:rsidP="001F4099">
      <w:pPr>
        <w:ind w:left="720" w:hanging="720"/>
        <w:jc w:val="both"/>
        <w:rPr>
          <w:sz w:val="24"/>
        </w:rPr>
      </w:pPr>
      <w:r w:rsidRPr="00EA77E3">
        <w:rPr>
          <w:sz w:val="24"/>
        </w:rPr>
        <w:t>4.</w:t>
      </w:r>
      <w:r w:rsidRPr="00EA77E3">
        <w:rPr>
          <w:sz w:val="24"/>
        </w:rPr>
        <w:tab/>
        <w:t xml:space="preserve">When a lender uses the </w:t>
      </w:r>
      <w:r w:rsidRPr="00EA77E3">
        <w:rPr>
          <w:i/>
          <w:sz w:val="24"/>
        </w:rPr>
        <w:t xml:space="preserve">New York Consolidation, Extension and Modification Agreement </w:t>
      </w:r>
      <w:r w:rsidRPr="00EA77E3">
        <w:rPr>
          <w:sz w:val="24"/>
        </w:rPr>
        <w:t xml:space="preserve">(Form 3172) in connection with the refinancing of a mortgage as an </w:t>
      </w:r>
      <w:smartTag w:uri="urn:schemas-microsoft-com:office:smarttags" w:element="stockticker">
        <w:r w:rsidRPr="00EA77E3">
          <w:rPr>
            <w:sz w:val="24"/>
          </w:rPr>
          <w:t>ARM</w:t>
        </w:r>
      </w:smartTag>
      <w:r w:rsidRPr="00EA77E3">
        <w:rPr>
          <w:sz w:val="24"/>
        </w:rPr>
        <w:t xml:space="preserve"> Plan </w:t>
      </w:r>
      <w:r w:rsidR="005B5840" w:rsidRPr="00EA77E3">
        <w:rPr>
          <w:sz w:val="24"/>
        </w:rPr>
        <w:t>4927, 4928 and 4929</w:t>
      </w:r>
      <w:r w:rsidRPr="00EA77E3">
        <w:rPr>
          <w:sz w:val="24"/>
        </w:rPr>
        <w:t>, there is generally no need for the borrower to execute a separate note, although he or she will need to execute the applicable adjustable-rate rider.  However, if additional funds are advanced in connection with the consolidation, the borrower must also execute a new note and a new mortgage.</w:t>
      </w:r>
    </w:p>
    <w:p w14:paraId="4E004C48" w14:textId="77777777" w:rsidR="00055824" w:rsidRDefault="00055824" w:rsidP="001F4099">
      <w:pPr>
        <w:jc w:val="both"/>
        <w:rPr>
          <w:sz w:val="24"/>
        </w:rPr>
      </w:pPr>
    </w:p>
    <w:p w14:paraId="7C56C687" w14:textId="0E82D678" w:rsidR="00CC5B13" w:rsidRDefault="00CC5B13" w:rsidP="001F4099">
      <w:pPr>
        <w:jc w:val="both"/>
        <w:rPr>
          <w:sz w:val="24"/>
        </w:rPr>
      </w:pPr>
    </w:p>
    <w:sectPr w:rsidR="00CC5B13" w:rsidSect="003C4BDD">
      <w:footerReference w:type="default" r:id="rId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7F24C" w14:textId="77777777" w:rsidR="00BD11CD" w:rsidRDefault="00BD11CD" w:rsidP="00CC5B13">
      <w:r>
        <w:separator/>
      </w:r>
    </w:p>
  </w:endnote>
  <w:endnote w:type="continuationSeparator" w:id="0">
    <w:p w14:paraId="1AED65F9" w14:textId="77777777" w:rsidR="00BD11CD" w:rsidRDefault="00BD11CD" w:rsidP="00CC5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30BE2" w14:textId="24E0C332" w:rsidR="00A23988" w:rsidRPr="00A23988" w:rsidRDefault="00A23988" w:rsidP="00A23988">
    <w:pPr>
      <w:widowControl w:val="0"/>
      <w:tabs>
        <w:tab w:val="right" w:pos="9900"/>
      </w:tabs>
      <w:autoSpaceDE w:val="0"/>
      <w:autoSpaceDN w:val="0"/>
      <w:adjustRightInd w:val="0"/>
      <w:rPr>
        <w:rFonts w:eastAsiaTheme="minorEastAsia"/>
        <w:bCs/>
        <w:sz w:val="14"/>
        <w:szCs w:val="14"/>
      </w:rPr>
    </w:pPr>
    <w:r w:rsidRPr="00A23988">
      <w:rPr>
        <w:rFonts w:eastAsiaTheme="minorEastAsia"/>
        <w:b/>
        <w:sz w:val="14"/>
        <w:szCs w:val="14"/>
      </w:rPr>
      <w:t>Fannie Mae Instructions to Form 3442</w:t>
    </w:r>
    <w:r w:rsidRPr="00A23988">
      <w:rPr>
        <w:rFonts w:eastAsiaTheme="minorEastAsia"/>
        <w:b/>
        <w:sz w:val="14"/>
        <w:szCs w:val="14"/>
      </w:rPr>
      <w:tab/>
    </w:r>
    <w:r w:rsidR="003915FD">
      <w:rPr>
        <w:rFonts w:eastAsiaTheme="minorEastAsia"/>
        <w:bCs/>
        <w:sz w:val="14"/>
        <w:szCs w:val="14"/>
      </w:rPr>
      <w:t>05/2024</w:t>
    </w:r>
  </w:p>
  <w:p w14:paraId="1DF9C18D" w14:textId="77777777" w:rsidR="00A23988" w:rsidRPr="00A23988" w:rsidRDefault="00A23988" w:rsidP="00A23988">
    <w:pPr>
      <w:widowControl w:val="0"/>
      <w:tabs>
        <w:tab w:val="right" w:pos="9900"/>
      </w:tabs>
      <w:autoSpaceDE w:val="0"/>
      <w:autoSpaceDN w:val="0"/>
      <w:adjustRightInd w:val="0"/>
      <w:rPr>
        <w:rFonts w:eastAsiaTheme="minorEastAsia"/>
        <w:bCs/>
        <w:sz w:val="14"/>
        <w:szCs w:val="14"/>
      </w:rPr>
    </w:pPr>
    <w:r w:rsidRPr="00A23988">
      <w:rPr>
        <w:b/>
        <w:sz w:val="14"/>
        <w:szCs w:val="14"/>
      </w:rPr>
      <w:t>MULTISTATE FIXED/</w:t>
    </w:r>
    <w:proofErr w:type="gramStart"/>
    <w:r w:rsidRPr="00A23988">
      <w:rPr>
        <w:b/>
        <w:sz w:val="14"/>
        <w:szCs w:val="14"/>
      </w:rPr>
      <w:t>ADJUSTABLE RATE</w:t>
    </w:r>
    <w:proofErr w:type="gramEnd"/>
    <w:r w:rsidRPr="00A23988">
      <w:rPr>
        <w:b/>
        <w:sz w:val="14"/>
        <w:szCs w:val="14"/>
      </w:rPr>
      <w:t xml:space="preserve"> NOTE—30-day Average SOFR</w:t>
    </w:r>
    <w:r w:rsidRPr="00A23988">
      <w:rPr>
        <w:rFonts w:eastAsiaTheme="minorEastAsia"/>
        <w:bCs/>
        <w:sz w:val="14"/>
        <w:szCs w:val="14"/>
      </w:rPr>
      <w:t xml:space="preserve"> </w:t>
    </w:r>
  </w:p>
  <w:p w14:paraId="40923FD8" w14:textId="0AA29A93" w:rsidR="00CC5B13" w:rsidRPr="001F4099" w:rsidRDefault="00A23988" w:rsidP="00F03CD0">
    <w:pPr>
      <w:pStyle w:val="Footer"/>
      <w:rPr>
        <w:sz w:val="14"/>
        <w:szCs w:val="14"/>
      </w:rPr>
    </w:pPr>
    <w:r w:rsidRPr="00A23988">
      <w:rPr>
        <w:rFonts w:eastAsiaTheme="minorEastAsia"/>
        <w:bCs/>
        <w:sz w:val="14"/>
        <w:szCs w:val="14"/>
      </w:rPr>
      <w:t xml:space="preserve">Single Family </w:t>
    </w:r>
    <w:r w:rsidRPr="00A23988">
      <w:rPr>
        <w:rFonts w:eastAsiaTheme="minorEastAsia"/>
        <w:b/>
        <w:sz w:val="14"/>
        <w:szCs w:val="14"/>
      </w:rPr>
      <w:t>- Fannie Mae/Freddie Mac UNIFORM INSTRUMENT</w:t>
    </w:r>
    <w:r w:rsidRPr="00A23988">
      <w:rPr>
        <w:rFonts w:eastAsiaTheme="minorEastAsia"/>
        <w:sz w:val="14"/>
        <w:szCs w:val="14"/>
      </w:rPr>
      <w:tab/>
      <w:t xml:space="preserve"> </w:t>
    </w:r>
    <w:r w:rsidR="001F4099">
      <w:rPr>
        <w:rFonts w:eastAsiaTheme="minorEastAsia"/>
        <w:sz w:val="14"/>
        <w:szCs w:val="14"/>
      </w:rPr>
      <w:tab/>
    </w:r>
    <w:sdt>
      <w:sdtPr>
        <w:rPr>
          <w:rFonts w:eastAsiaTheme="minorEastAsia"/>
          <w:i/>
          <w:sz w:val="14"/>
          <w:szCs w:val="14"/>
        </w:rPr>
        <w:id w:val="1195959931"/>
        <w:docPartObj>
          <w:docPartGallery w:val="Page Numbers (Top of Page)"/>
          <w:docPartUnique/>
        </w:docPartObj>
      </w:sdtPr>
      <w:sdtEndPr>
        <w:rPr>
          <w:i w:val="0"/>
        </w:rPr>
      </w:sdtEndPr>
      <w:sdtContent>
        <w:r w:rsidRPr="00A23988">
          <w:rPr>
            <w:rFonts w:eastAsiaTheme="minorEastAsia"/>
            <w:i/>
            <w:sz w:val="14"/>
            <w:szCs w:val="14"/>
          </w:rPr>
          <w:t xml:space="preserve">Page </w:t>
        </w:r>
        <w:r w:rsidRPr="001F4099">
          <w:rPr>
            <w:rFonts w:eastAsiaTheme="minorEastAsia"/>
            <w:i/>
            <w:sz w:val="14"/>
            <w:szCs w:val="14"/>
          </w:rPr>
          <w:fldChar w:fldCharType="begin"/>
        </w:r>
        <w:r w:rsidRPr="00A23988">
          <w:rPr>
            <w:rFonts w:eastAsiaTheme="minorEastAsia"/>
            <w:i/>
            <w:sz w:val="14"/>
            <w:szCs w:val="14"/>
          </w:rPr>
          <w:instrText xml:space="preserve"> PAGE </w:instrText>
        </w:r>
        <w:r w:rsidRPr="001F4099">
          <w:rPr>
            <w:rFonts w:eastAsiaTheme="minorEastAsia"/>
            <w:i/>
            <w:sz w:val="14"/>
            <w:szCs w:val="14"/>
          </w:rPr>
          <w:fldChar w:fldCharType="separate"/>
        </w:r>
        <w:r w:rsidRPr="00A23988">
          <w:rPr>
            <w:rFonts w:eastAsiaTheme="minorEastAsia"/>
            <w:i/>
            <w:sz w:val="14"/>
            <w:szCs w:val="14"/>
          </w:rPr>
          <w:t>2</w:t>
        </w:r>
        <w:r w:rsidRPr="001F4099">
          <w:rPr>
            <w:rFonts w:eastAsiaTheme="minorEastAsia"/>
            <w:i/>
            <w:sz w:val="14"/>
            <w:szCs w:val="14"/>
          </w:rPr>
          <w:fldChar w:fldCharType="end"/>
        </w:r>
        <w:r w:rsidRPr="00A23988">
          <w:rPr>
            <w:rFonts w:eastAsiaTheme="minorEastAsia"/>
            <w:i/>
            <w:sz w:val="14"/>
            <w:szCs w:val="14"/>
          </w:rPr>
          <w:t xml:space="preserve"> of </w:t>
        </w:r>
        <w:r w:rsidRPr="001F4099">
          <w:rPr>
            <w:rFonts w:eastAsiaTheme="minorEastAsia"/>
            <w:i/>
            <w:sz w:val="14"/>
            <w:szCs w:val="14"/>
          </w:rPr>
          <w:fldChar w:fldCharType="begin"/>
        </w:r>
        <w:r w:rsidRPr="00A23988">
          <w:rPr>
            <w:rFonts w:eastAsiaTheme="minorEastAsia"/>
            <w:i/>
            <w:sz w:val="14"/>
            <w:szCs w:val="14"/>
          </w:rPr>
          <w:instrText xml:space="preserve"> NUMPAGES  </w:instrText>
        </w:r>
        <w:r w:rsidRPr="001F4099">
          <w:rPr>
            <w:rFonts w:eastAsiaTheme="minorEastAsia"/>
            <w:i/>
            <w:sz w:val="14"/>
            <w:szCs w:val="14"/>
          </w:rPr>
          <w:fldChar w:fldCharType="separate"/>
        </w:r>
        <w:r w:rsidRPr="00A23988">
          <w:rPr>
            <w:rFonts w:eastAsiaTheme="minorEastAsia"/>
            <w:i/>
            <w:sz w:val="14"/>
            <w:szCs w:val="14"/>
          </w:rPr>
          <w:t>3</w:t>
        </w:r>
        <w:r w:rsidRPr="001F4099">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C244E" w14:textId="77777777" w:rsidR="00BD11CD" w:rsidRDefault="00BD11CD" w:rsidP="00CC5B13">
      <w:r>
        <w:separator/>
      </w:r>
    </w:p>
  </w:footnote>
  <w:footnote w:type="continuationSeparator" w:id="0">
    <w:p w14:paraId="2126A410" w14:textId="77777777" w:rsidR="00BD11CD" w:rsidRDefault="00BD11CD" w:rsidP="00CC5B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52634"/>
    <w:multiLevelType w:val="hybridMultilevel"/>
    <w:tmpl w:val="F22E5418"/>
    <w:lvl w:ilvl="0" w:tplc="24D2EC8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792827"/>
    <w:multiLevelType w:val="hybridMultilevel"/>
    <w:tmpl w:val="3E1C1B32"/>
    <w:lvl w:ilvl="0" w:tplc="394A3D2A">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73C00B2"/>
    <w:multiLevelType w:val="hybridMultilevel"/>
    <w:tmpl w:val="3B602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2F45B0"/>
    <w:multiLevelType w:val="hybridMultilevel"/>
    <w:tmpl w:val="39D61D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6F7D9E"/>
    <w:multiLevelType w:val="hybridMultilevel"/>
    <w:tmpl w:val="EF6A5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BE7F52"/>
    <w:multiLevelType w:val="hybridMultilevel"/>
    <w:tmpl w:val="B61CF9D4"/>
    <w:lvl w:ilvl="0" w:tplc="FBCA02A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A84928"/>
    <w:multiLevelType w:val="hybridMultilevel"/>
    <w:tmpl w:val="5AFA9E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8348DD"/>
    <w:multiLevelType w:val="hybridMultilevel"/>
    <w:tmpl w:val="50B6A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9A0A35"/>
    <w:multiLevelType w:val="hybridMultilevel"/>
    <w:tmpl w:val="D57223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216BFD"/>
    <w:multiLevelType w:val="singleLevel"/>
    <w:tmpl w:val="16840D48"/>
    <w:lvl w:ilvl="0">
      <w:start w:val="17"/>
      <w:numFmt w:val="decimal"/>
      <w:lvlText w:val="%1."/>
      <w:lvlJc w:val="left"/>
      <w:pPr>
        <w:tabs>
          <w:tab w:val="num" w:pos="720"/>
        </w:tabs>
        <w:ind w:left="720" w:hanging="720"/>
      </w:pPr>
      <w:rPr>
        <w:rFonts w:hint="default"/>
      </w:rPr>
    </w:lvl>
  </w:abstractNum>
  <w:abstractNum w:abstractNumId="10" w15:restartNumberingAfterBreak="0">
    <w:nsid w:val="77FA1265"/>
    <w:multiLevelType w:val="singleLevel"/>
    <w:tmpl w:val="C2107C66"/>
    <w:lvl w:ilvl="0">
      <w:start w:val="8"/>
      <w:numFmt w:val="decimal"/>
      <w:lvlText w:val="%1."/>
      <w:lvlJc w:val="left"/>
      <w:pPr>
        <w:tabs>
          <w:tab w:val="num" w:pos="720"/>
        </w:tabs>
        <w:ind w:left="720" w:hanging="720"/>
      </w:pPr>
      <w:rPr>
        <w:rFonts w:hint="default"/>
      </w:rPr>
    </w:lvl>
  </w:abstractNum>
  <w:num w:numId="1" w16cid:durableId="493107326">
    <w:abstractNumId w:val="10"/>
  </w:num>
  <w:num w:numId="2" w16cid:durableId="870263813">
    <w:abstractNumId w:val="9"/>
  </w:num>
  <w:num w:numId="3" w16cid:durableId="4984391">
    <w:abstractNumId w:val="3"/>
  </w:num>
  <w:num w:numId="4" w16cid:durableId="2114009921">
    <w:abstractNumId w:val="0"/>
  </w:num>
  <w:num w:numId="5" w16cid:durableId="727459484">
    <w:abstractNumId w:val="2"/>
  </w:num>
  <w:num w:numId="6" w16cid:durableId="1421484561">
    <w:abstractNumId w:val="1"/>
  </w:num>
  <w:num w:numId="7" w16cid:durableId="150411156">
    <w:abstractNumId w:val="5"/>
  </w:num>
  <w:num w:numId="8" w16cid:durableId="1298755509">
    <w:abstractNumId w:val="8"/>
  </w:num>
  <w:num w:numId="9" w16cid:durableId="1327706006">
    <w:abstractNumId w:val="6"/>
  </w:num>
  <w:num w:numId="10" w16cid:durableId="1655258299">
    <w:abstractNumId w:val="7"/>
  </w:num>
  <w:num w:numId="11" w16cid:durableId="801806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824"/>
    <w:rsid w:val="00042611"/>
    <w:rsid w:val="00044D2D"/>
    <w:rsid w:val="00055824"/>
    <w:rsid w:val="00074CEF"/>
    <w:rsid w:val="0007748F"/>
    <w:rsid w:val="000860E0"/>
    <w:rsid w:val="000C0B2A"/>
    <w:rsid w:val="000C4CF1"/>
    <w:rsid w:val="000D500C"/>
    <w:rsid w:val="000F3E3B"/>
    <w:rsid w:val="00140282"/>
    <w:rsid w:val="00190D56"/>
    <w:rsid w:val="001C2897"/>
    <w:rsid w:val="001D5043"/>
    <w:rsid w:val="001F4099"/>
    <w:rsid w:val="002003B9"/>
    <w:rsid w:val="00205053"/>
    <w:rsid w:val="00233BAD"/>
    <w:rsid w:val="0030379C"/>
    <w:rsid w:val="0031279E"/>
    <w:rsid w:val="003216B7"/>
    <w:rsid w:val="00354BA2"/>
    <w:rsid w:val="00380F0C"/>
    <w:rsid w:val="003915FD"/>
    <w:rsid w:val="003940ED"/>
    <w:rsid w:val="003C4BDD"/>
    <w:rsid w:val="003D4071"/>
    <w:rsid w:val="003F61C4"/>
    <w:rsid w:val="00414804"/>
    <w:rsid w:val="00472CE8"/>
    <w:rsid w:val="00494057"/>
    <w:rsid w:val="00494911"/>
    <w:rsid w:val="004A0C72"/>
    <w:rsid w:val="004C0A42"/>
    <w:rsid w:val="00503182"/>
    <w:rsid w:val="005031EF"/>
    <w:rsid w:val="005072C9"/>
    <w:rsid w:val="0052417F"/>
    <w:rsid w:val="00526164"/>
    <w:rsid w:val="005B1FEF"/>
    <w:rsid w:val="005B5840"/>
    <w:rsid w:val="005B5F82"/>
    <w:rsid w:val="005D4034"/>
    <w:rsid w:val="005E39A1"/>
    <w:rsid w:val="006126B9"/>
    <w:rsid w:val="006130CD"/>
    <w:rsid w:val="00616BF8"/>
    <w:rsid w:val="00660CC1"/>
    <w:rsid w:val="006717CC"/>
    <w:rsid w:val="006B5D5D"/>
    <w:rsid w:val="00713527"/>
    <w:rsid w:val="0071606B"/>
    <w:rsid w:val="00723546"/>
    <w:rsid w:val="00747C01"/>
    <w:rsid w:val="007A36E3"/>
    <w:rsid w:val="007E575A"/>
    <w:rsid w:val="007F258B"/>
    <w:rsid w:val="007F5B3F"/>
    <w:rsid w:val="007F67E6"/>
    <w:rsid w:val="00832E6F"/>
    <w:rsid w:val="00872176"/>
    <w:rsid w:val="008A19FD"/>
    <w:rsid w:val="00904E7F"/>
    <w:rsid w:val="009303F9"/>
    <w:rsid w:val="00931D99"/>
    <w:rsid w:val="00970193"/>
    <w:rsid w:val="00993717"/>
    <w:rsid w:val="009A2B3B"/>
    <w:rsid w:val="009A70E8"/>
    <w:rsid w:val="00A23565"/>
    <w:rsid w:val="00A23988"/>
    <w:rsid w:val="00A378CC"/>
    <w:rsid w:val="00A541D8"/>
    <w:rsid w:val="00AC325C"/>
    <w:rsid w:val="00B4618A"/>
    <w:rsid w:val="00B509DD"/>
    <w:rsid w:val="00B653C7"/>
    <w:rsid w:val="00B66E97"/>
    <w:rsid w:val="00B771D7"/>
    <w:rsid w:val="00B95DEF"/>
    <w:rsid w:val="00BA4C6E"/>
    <w:rsid w:val="00BC46ED"/>
    <w:rsid w:val="00BD11CD"/>
    <w:rsid w:val="00BE3DF1"/>
    <w:rsid w:val="00BE64B3"/>
    <w:rsid w:val="00C60061"/>
    <w:rsid w:val="00C63ACC"/>
    <w:rsid w:val="00CC5B13"/>
    <w:rsid w:val="00CD11DA"/>
    <w:rsid w:val="00CF44B3"/>
    <w:rsid w:val="00D53B5A"/>
    <w:rsid w:val="00D91A31"/>
    <w:rsid w:val="00D92322"/>
    <w:rsid w:val="00D9639A"/>
    <w:rsid w:val="00E45CF8"/>
    <w:rsid w:val="00E96C46"/>
    <w:rsid w:val="00EA77E3"/>
    <w:rsid w:val="00EE7436"/>
    <w:rsid w:val="00F02F6E"/>
    <w:rsid w:val="00F03CD0"/>
    <w:rsid w:val="00F511CF"/>
    <w:rsid w:val="00FB21BF"/>
    <w:rsid w:val="00FB2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2DEE5F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720"/>
    </w:pPr>
    <w:rPr>
      <w:i/>
      <w:sz w:val="22"/>
    </w:rPr>
  </w:style>
  <w:style w:type="paragraph" w:styleId="BodyText">
    <w:name w:val="Body Text"/>
    <w:basedOn w:val="Normal"/>
    <w:rPr>
      <w:bCs/>
      <w:sz w:val="24"/>
    </w:rPr>
  </w:style>
  <w:style w:type="paragraph" w:styleId="BlockText">
    <w:name w:val="Block Text"/>
    <w:basedOn w:val="Normal"/>
    <w:pPr>
      <w:ind w:left="1440" w:right="720"/>
    </w:pPr>
    <w:rPr>
      <w:i/>
      <w:sz w:val="22"/>
    </w:rPr>
  </w:style>
  <w:style w:type="paragraph" w:styleId="Header">
    <w:name w:val="header"/>
    <w:basedOn w:val="Normal"/>
    <w:link w:val="HeaderChar"/>
    <w:rsid w:val="00CC5B13"/>
    <w:pPr>
      <w:tabs>
        <w:tab w:val="center" w:pos="4680"/>
        <w:tab w:val="right" w:pos="9360"/>
      </w:tabs>
    </w:pPr>
  </w:style>
  <w:style w:type="character" w:customStyle="1" w:styleId="HeaderChar">
    <w:name w:val="Header Char"/>
    <w:basedOn w:val="DefaultParagraphFont"/>
    <w:link w:val="Header"/>
    <w:rsid w:val="00CC5B13"/>
  </w:style>
  <w:style w:type="paragraph" w:styleId="Footer">
    <w:name w:val="footer"/>
    <w:basedOn w:val="Normal"/>
    <w:link w:val="FooterChar"/>
    <w:uiPriority w:val="99"/>
    <w:rsid w:val="00CC5B13"/>
    <w:pPr>
      <w:tabs>
        <w:tab w:val="center" w:pos="4680"/>
        <w:tab w:val="right" w:pos="9360"/>
      </w:tabs>
    </w:pPr>
  </w:style>
  <w:style w:type="character" w:customStyle="1" w:styleId="FooterChar">
    <w:name w:val="Footer Char"/>
    <w:basedOn w:val="DefaultParagraphFont"/>
    <w:link w:val="Footer"/>
    <w:uiPriority w:val="99"/>
    <w:rsid w:val="00CC5B13"/>
  </w:style>
  <w:style w:type="paragraph" w:styleId="NormalWeb">
    <w:name w:val="Normal (Web)"/>
    <w:basedOn w:val="Normal"/>
    <w:uiPriority w:val="99"/>
    <w:unhideWhenUsed/>
    <w:rsid w:val="000D500C"/>
    <w:pPr>
      <w:spacing w:before="100" w:beforeAutospacing="1" w:after="100" w:afterAutospacing="1"/>
    </w:pPr>
    <w:rPr>
      <w:sz w:val="24"/>
      <w:szCs w:val="24"/>
    </w:rPr>
  </w:style>
  <w:style w:type="paragraph" w:styleId="BalloonText">
    <w:name w:val="Balloon Text"/>
    <w:basedOn w:val="Normal"/>
    <w:link w:val="BalloonTextChar"/>
    <w:rsid w:val="005B5F82"/>
    <w:rPr>
      <w:rFonts w:ascii="Segoe UI" w:hAnsi="Segoe UI" w:cs="Segoe UI"/>
      <w:sz w:val="18"/>
      <w:szCs w:val="18"/>
    </w:rPr>
  </w:style>
  <w:style w:type="character" w:customStyle="1" w:styleId="BalloonTextChar">
    <w:name w:val="Balloon Text Char"/>
    <w:basedOn w:val="DefaultParagraphFont"/>
    <w:link w:val="BalloonText"/>
    <w:rsid w:val="005B5F82"/>
    <w:rPr>
      <w:rFonts w:ascii="Segoe UI" w:hAnsi="Segoe UI" w:cs="Segoe UI"/>
      <w:sz w:val="18"/>
      <w:szCs w:val="18"/>
    </w:rPr>
  </w:style>
  <w:style w:type="character" w:styleId="CommentReference">
    <w:name w:val="annotation reference"/>
    <w:basedOn w:val="DefaultParagraphFont"/>
    <w:rsid w:val="00AC325C"/>
    <w:rPr>
      <w:sz w:val="16"/>
      <w:szCs w:val="16"/>
    </w:rPr>
  </w:style>
  <w:style w:type="paragraph" w:styleId="CommentText">
    <w:name w:val="annotation text"/>
    <w:basedOn w:val="Normal"/>
    <w:link w:val="CommentTextChar"/>
    <w:rsid w:val="00AC325C"/>
  </w:style>
  <w:style w:type="character" w:customStyle="1" w:styleId="CommentTextChar">
    <w:name w:val="Comment Text Char"/>
    <w:basedOn w:val="DefaultParagraphFont"/>
    <w:link w:val="CommentText"/>
    <w:rsid w:val="00AC325C"/>
  </w:style>
  <w:style w:type="paragraph" w:styleId="CommentSubject">
    <w:name w:val="annotation subject"/>
    <w:basedOn w:val="CommentText"/>
    <w:next w:val="CommentText"/>
    <w:link w:val="CommentSubjectChar"/>
    <w:rsid w:val="00AC325C"/>
    <w:rPr>
      <w:b/>
      <w:bCs/>
    </w:rPr>
  </w:style>
  <w:style w:type="character" w:customStyle="1" w:styleId="CommentSubjectChar">
    <w:name w:val="Comment Subject Char"/>
    <w:basedOn w:val="CommentTextChar"/>
    <w:link w:val="CommentSubject"/>
    <w:rsid w:val="00AC325C"/>
    <w:rPr>
      <w:b/>
      <w:bCs/>
    </w:rPr>
  </w:style>
  <w:style w:type="paragraph" w:styleId="ListParagraph">
    <w:name w:val="List Paragraph"/>
    <w:basedOn w:val="Normal"/>
    <w:uiPriority w:val="34"/>
    <w:qFormat/>
    <w:rsid w:val="0030379C"/>
    <w:pPr>
      <w:ind w:left="720"/>
      <w:contextualSpacing/>
    </w:pPr>
  </w:style>
  <w:style w:type="character" w:customStyle="1" w:styleId="BodyTextIndentChar">
    <w:name w:val="Body Text Indent Char"/>
    <w:basedOn w:val="DefaultParagraphFont"/>
    <w:link w:val="BodyTextIndent"/>
    <w:rsid w:val="00A23988"/>
    <w:rPr>
      <w:i/>
      <w:sz w:val="22"/>
    </w:rPr>
  </w:style>
  <w:style w:type="paragraph" w:styleId="Revision">
    <w:name w:val="Revision"/>
    <w:hidden/>
    <w:uiPriority w:val="99"/>
    <w:semiHidden/>
    <w:rsid w:val="009A7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241658">
      <w:bodyDiv w:val="1"/>
      <w:marLeft w:val="0"/>
      <w:marRight w:val="0"/>
      <w:marTop w:val="0"/>
      <w:marBottom w:val="0"/>
      <w:divBdr>
        <w:top w:val="none" w:sz="0" w:space="0" w:color="auto"/>
        <w:left w:val="none" w:sz="0" w:space="0" w:color="auto"/>
        <w:bottom w:val="none" w:sz="0" w:space="0" w:color="auto"/>
        <w:right w:val="none" w:sz="0" w:space="0" w:color="auto"/>
      </w:divBdr>
    </w:div>
    <w:div w:id="63722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E9DCD-01ED-4C74-93C5-3AC5AD0C2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1271</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Summary: Multistate Fixed/Adjustable Rate Note - WSJ One-Year LIBOR</vt:lpstr>
    </vt:vector>
  </TitlesOfParts>
  <Manager/>
  <Company/>
  <LinksUpToDate>false</LinksUpToDate>
  <CharactersWithSpaces>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Multistate Fixed/Adjustable Rate Note - WSJ One-Year LIBOR</dc:title>
  <dc:subject>Summary for Single-Family - Fannie Mae Uniform Instrument</dc:subject>
  <dc:creator/>
  <cp:keywords>3528,Notes,Standard,Multi,English</cp:keywords>
  <dc:description/>
  <cp:lastModifiedBy/>
  <cp:revision>1</cp:revision>
  <cp:lastPrinted>2001-11-30T14:54:00Z</cp:lastPrinted>
  <dcterms:created xsi:type="dcterms:W3CDTF">2024-04-23T17:57:00Z</dcterms:created>
  <dcterms:modified xsi:type="dcterms:W3CDTF">2024-04-23T17:57:00Z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2024-03-05T22:34:48Z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e9ff3d85-c938-4c51-93ae-fa0b15b08268</vt:lpwstr>
  </property>
  <property fmtid="{D5CDD505-2E9C-101B-9397-08002B2CF9AE}" pid="8" name="MSIP_Label_4e20156e-8ff9-4098-bbf6-fbcae2f0b5f0_ContentBits">
    <vt:lpwstr>0</vt:lpwstr>
  </property>
</Properties>
</file>