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B6F4283" w14:textId="77777777" w:rsidR="00F12B9C" w:rsidRPr="00F12B9C" w:rsidRDefault="00F12B9C" w:rsidP="00F12B9C">
      <w:pPr>
        <w:autoSpaceDE w:val="0"/>
        <w:autoSpaceDN w:val="0"/>
        <w:adjustRightInd w:val="0"/>
        <w:spacing w:line="240" w:lineRule="auto"/>
        <w:jc w:val="both"/>
        <w:rPr>
          <w:rFonts w:eastAsiaTheme="minorEastAsia"/>
          <w:b/>
          <w:sz w:val="22"/>
          <w:szCs w:val="22"/>
        </w:rPr>
      </w:pPr>
      <w:r w:rsidRPr="00F12B9C">
        <w:rPr>
          <w:rFonts w:eastAsiaTheme="minorEastAsia"/>
          <w:sz w:val="22"/>
          <w:szCs w:val="22"/>
        </w:rPr>
        <w:t>After Recording Return To:</w:t>
      </w:r>
    </w:p>
    <w:p w14:paraId="465762C6" w14:textId="77777777" w:rsidR="00F12B9C" w:rsidRPr="00F12B9C" w:rsidRDefault="00F12B9C" w:rsidP="00F12B9C">
      <w:pPr>
        <w:autoSpaceDE w:val="0"/>
        <w:autoSpaceDN w:val="0"/>
        <w:adjustRightInd w:val="0"/>
        <w:spacing w:line="240" w:lineRule="auto"/>
        <w:jc w:val="both"/>
        <w:rPr>
          <w:rFonts w:eastAsiaTheme="minorEastAsia"/>
          <w:sz w:val="22"/>
          <w:szCs w:val="22"/>
        </w:rPr>
      </w:pPr>
      <w:r w:rsidRPr="00F12B9C">
        <w:rPr>
          <w:rFonts w:eastAsiaTheme="minorEastAsia"/>
          <w:sz w:val="22"/>
          <w:szCs w:val="22"/>
        </w:rPr>
        <w:t>______________________</w:t>
      </w:r>
    </w:p>
    <w:p w14:paraId="21750ED6" w14:textId="77777777" w:rsidR="00F12B9C" w:rsidRPr="00F12B9C" w:rsidRDefault="00F12B9C" w:rsidP="00F12B9C">
      <w:pPr>
        <w:autoSpaceDE w:val="0"/>
        <w:autoSpaceDN w:val="0"/>
        <w:adjustRightInd w:val="0"/>
        <w:spacing w:line="240" w:lineRule="auto"/>
        <w:jc w:val="both"/>
        <w:rPr>
          <w:rFonts w:eastAsiaTheme="minorEastAsia"/>
          <w:sz w:val="22"/>
          <w:szCs w:val="22"/>
        </w:rPr>
      </w:pPr>
      <w:r w:rsidRPr="00F12B9C">
        <w:rPr>
          <w:rFonts w:eastAsiaTheme="minorEastAsia"/>
          <w:sz w:val="22"/>
          <w:szCs w:val="22"/>
        </w:rPr>
        <w:t>______________________</w:t>
      </w:r>
    </w:p>
    <w:p w14:paraId="22C6F778" w14:textId="77777777" w:rsidR="00F12B9C" w:rsidRPr="00F12B9C" w:rsidRDefault="00F12B9C" w:rsidP="00F12B9C">
      <w:pPr>
        <w:autoSpaceDE w:val="0"/>
        <w:autoSpaceDN w:val="0"/>
        <w:adjustRightInd w:val="0"/>
        <w:spacing w:line="240" w:lineRule="auto"/>
        <w:jc w:val="both"/>
        <w:rPr>
          <w:rFonts w:eastAsiaTheme="minorEastAsia"/>
          <w:sz w:val="22"/>
          <w:szCs w:val="22"/>
        </w:rPr>
      </w:pPr>
      <w:r w:rsidRPr="00F12B9C">
        <w:rPr>
          <w:rFonts w:eastAsiaTheme="minorEastAsia"/>
          <w:sz w:val="22"/>
          <w:szCs w:val="22"/>
        </w:rPr>
        <w:t>______________________</w:t>
      </w:r>
    </w:p>
    <w:p w14:paraId="46107442" w14:textId="77777777" w:rsidR="00F12B9C" w:rsidRPr="00F12B9C" w:rsidRDefault="00F12B9C" w:rsidP="00F12B9C">
      <w:pPr>
        <w:autoSpaceDE w:val="0"/>
        <w:autoSpaceDN w:val="0"/>
        <w:adjustRightInd w:val="0"/>
        <w:spacing w:line="240" w:lineRule="auto"/>
        <w:jc w:val="both"/>
        <w:rPr>
          <w:rFonts w:eastAsiaTheme="minorEastAsia"/>
          <w:sz w:val="22"/>
          <w:szCs w:val="22"/>
        </w:rPr>
      </w:pPr>
      <w:r w:rsidRPr="00F12B9C">
        <w:rPr>
          <w:rFonts w:eastAsiaTheme="minorEastAsia"/>
          <w:sz w:val="22"/>
          <w:szCs w:val="22"/>
        </w:rPr>
        <w:t>______________________</w:t>
      </w:r>
    </w:p>
    <w:p w14:paraId="0048F4A0" w14:textId="77777777" w:rsidR="00F12B9C" w:rsidRPr="00F12B9C" w:rsidRDefault="00F12B9C" w:rsidP="00F12B9C">
      <w:pPr>
        <w:autoSpaceDE w:val="0"/>
        <w:autoSpaceDN w:val="0"/>
        <w:adjustRightInd w:val="0"/>
        <w:spacing w:line="240" w:lineRule="auto"/>
        <w:jc w:val="both"/>
        <w:rPr>
          <w:rFonts w:eastAsiaTheme="minorEastAsia"/>
          <w:sz w:val="22"/>
          <w:szCs w:val="22"/>
        </w:rPr>
      </w:pPr>
    </w:p>
    <w:p w14:paraId="09DD6024" w14:textId="77777777" w:rsidR="00F12B9C" w:rsidRPr="00F12B9C" w:rsidRDefault="00F12B9C" w:rsidP="00F12B9C">
      <w:pPr>
        <w:autoSpaceDE w:val="0"/>
        <w:autoSpaceDN w:val="0"/>
        <w:adjustRightInd w:val="0"/>
        <w:spacing w:line="240" w:lineRule="auto"/>
        <w:jc w:val="both"/>
        <w:rPr>
          <w:rFonts w:eastAsiaTheme="minorEastAsia"/>
          <w:sz w:val="22"/>
          <w:szCs w:val="22"/>
        </w:rPr>
      </w:pPr>
    </w:p>
    <w:p w14:paraId="0CBDF988" w14:textId="77777777" w:rsidR="00F12B9C" w:rsidRPr="00F12B9C" w:rsidRDefault="00F12B9C" w:rsidP="00F12B9C">
      <w:pPr>
        <w:autoSpaceDE w:val="0"/>
        <w:autoSpaceDN w:val="0"/>
        <w:adjustRightInd w:val="0"/>
        <w:spacing w:line="240" w:lineRule="auto"/>
        <w:jc w:val="both"/>
        <w:rPr>
          <w:rFonts w:eastAsiaTheme="minorEastAsia"/>
          <w:sz w:val="22"/>
          <w:szCs w:val="22"/>
        </w:rPr>
      </w:pPr>
    </w:p>
    <w:p w14:paraId="6F1A9DF3" w14:textId="77777777" w:rsidR="00F12B9C" w:rsidRPr="00F12B9C" w:rsidRDefault="00F12B9C" w:rsidP="00F12B9C">
      <w:pPr>
        <w:autoSpaceDE w:val="0"/>
        <w:autoSpaceDN w:val="0"/>
        <w:adjustRightInd w:val="0"/>
        <w:spacing w:line="240" w:lineRule="auto"/>
        <w:jc w:val="both"/>
        <w:rPr>
          <w:rFonts w:eastAsiaTheme="minorEastAsia"/>
          <w:sz w:val="22"/>
          <w:szCs w:val="22"/>
        </w:rPr>
      </w:pPr>
    </w:p>
    <w:p w14:paraId="6B2A7621" w14:textId="77777777" w:rsidR="00F12B9C" w:rsidRPr="00F12B9C" w:rsidRDefault="00F12B9C" w:rsidP="00F12B9C">
      <w:pPr>
        <w:autoSpaceDE w:val="0"/>
        <w:autoSpaceDN w:val="0"/>
        <w:adjustRightInd w:val="0"/>
        <w:spacing w:line="240" w:lineRule="auto"/>
        <w:jc w:val="both"/>
        <w:rPr>
          <w:rFonts w:eastAsiaTheme="minorEastAsia"/>
          <w:b/>
          <w:sz w:val="22"/>
          <w:szCs w:val="22"/>
          <w:u w:val="single"/>
        </w:rPr>
      </w:pPr>
      <w:r w:rsidRPr="00F12B9C">
        <w:rPr>
          <w:rFonts w:eastAsiaTheme="minorEastAsia"/>
          <w:sz w:val="22"/>
          <w:szCs w:val="22"/>
        </w:rPr>
        <w:t xml:space="preserve">________________________ </w:t>
      </w:r>
      <w:r w:rsidRPr="00F12B9C">
        <w:rPr>
          <w:rFonts w:eastAsiaTheme="minorEastAsia"/>
          <w:b/>
          <w:sz w:val="22"/>
          <w:szCs w:val="22"/>
        </w:rPr>
        <w:t>[Space Above This Line For Recording Data]</w:t>
      </w:r>
      <w:r w:rsidRPr="00F12B9C">
        <w:rPr>
          <w:rFonts w:eastAsiaTheme="minorEastAsia"/>
          <w:sz w:val="22"/>
          <w:szCs w:val="22"/>
        </w:rPr>
        <w:t xml:space="preserve"> _____________________</w:t>
      </w:r>
    </w:p>
    <w:p w14:paraId="3DB4308B" w14:textId="184F8A10" w:rsidR="00E71B30" w:rsidRDefault="00E71B30">
      <w:pPr>
        <w:pStyle w:val="RSBodyText"/>
        <w:spacing w:after="0"/>
        <w:ind w:firstLine="0"/>
        <w:jc w:val="center"/>
        <w:rPr>
          <w:b/>
          <w:u w:val="single"/>
        </w:rPr>
      </w:pPr>
    </w:p>
    <w:p w14:paraId="44B70AB4" w14:textId="77777777" w:rsidR="00E71B30" w:rsidRDefault="00E71B30">
      <w:pPr>
        <w:pStyle w:val="RSBodyText"/>
        <w:spacing w:after="0"/>
        <w:ind w:firstLine="0"/>
        <w:jc w:val="center"/>
        <w:rPr>
          <w:b/>
          <w:u w:val="single"/>
        </w:rPr>
      </w:pPr>
    </w:p>
    <w:p w14:paraId="3D227CCC" w14:textId="77777777" w:rsidR="00E71B30" w:rsidRDefault="00E71B30">
      <w:pPr>
        <w:pStyle w:val="RSBodyText"/>
        <w:spacing w:after="0"/>
        <w:ind w:firstLine="0"/>
        <w:jc w:val="center"/>
        <w:rPr>
          <w:b/>
          <w:u w:val="single"/>
        </w:rPr>
      </w:pPr>
      <w:r w:rsidRPr="001A2A90">
        <w:rPr>
          <w:b/>
          <w:sz w:val="28"/>
          <w:szCs w:val="28"/>
          <w:u w:val="single"/>
        </w:rPr>
        <w:t>STIPULATION OF GENERAL MORTGAGE PROVISIONS</w:t>
      </w:r>
    </w:p>
    <w:p w14:paraId="6F1A7D0A" w14:textId="77777777" w:rsidR="00E71B30" w:rsidRDefault="00E71B30">
      <w:pPr>
        <w:pStyle w:val="RSBodyText"/>
        <w:spacing w:after="0"/>
        <w:ind w:firstLine="0"/>
        <w:jc w:val="center"/>
        <w:rPr>
          <w:b/>
          <w:u w:val="single"/>
        </w:rPr>
      </w:pPr>
    </w:p>
    <w:p w14:paraId="663BEE27" w14:textId="01F5ABFF" w:rsidR="00E71B30" w:rsidRDefault="00E71B30" w:rsidP="006F7630">
      <w:pPr>
        <w:pStyle w:val="RSBodyText"/>
        <w:jc w:val="both"/>
      </w:pPr>
      <w:r>
        <w:t>The following general provisions, covenants, conditions</w:t>
      </w:r>
      <w:r w:rsidR="003D407F">
        <w:t>,</w:t>
      </w:r>
      <w:r>
        <w:t xml:space="preserve"> and obligations </w:t>
      </w:r>
      <w:r w:rsidR="003D407F">
        <w:t xml:space="preserve">will </w:t>
      </w:r>
      <w:r>
        <w:t xml:space="preserve">be an integral part of any mortgage hereafter recorded in </w:t>
      </w:r>
      <w:r w:rsidR="00093891">
        <w:t xml:space="preserve">________________ </w:t>
      </w:r>
      <w:r>
        <w:t>County, Pennsylvania, in favor of the undersigned, when such subsequently recorded mortgage expressly provides for the incorporation of the following general provisions, covenants, conditions</w:t>
      </w:r>
      <w:r w:rsidR="003D407F">
        <w:t>,</w:t>
      </w:r>
      <w:r>
        <w:t xml:space="preserve"> and obligation as an integral part thereof by reference to this recorded stipulation.</w:t>
      </w:r>
    </w:p>
    <w:p w14:paraId="242C4262" w14:textId="77777777" w:rsidR="00E71B30" w:rsidRDefault="00E71B30" w:rsidP="006F7630">
      <w:pPr>
        <w:pStyle w:val="RSBodyText"/>
        <w:jc w:val="both"/>
      </w:pPr>
      <w:r>
        <w:t>SEE GENERAL MORTGAGE PROVISIONS, ATTACHED TO</w:t>
      </w:r>
      <w:r w:rsidR="001B1EAA">
        <w:t xml:space="preserve">, INCORPORATED INTO, AND MADE A PART OF THIS STIPULATION OF GENERAL MORTGAGE PROVISIONS.  </w:t>
      </w:r>
    </w:p>
    <w:p w14:paraId="50FB78E0" w14:textId="55FCE019" w:rsidR="005B2C63" w:rsidRDefault="00093891" w:rsidP="005B2C63">
      <w:pPr>
        <w:pStyle w:val="Footer"/>
        <w:spacing w:line="240" w:lineRule="auto"/>
        <w:rPr>
          <w:b/>
        </w:rPr>
      </w:pPr>
      <w:r>
        <w:rPr>
          <w:b/>
          <w:noProof/>
        </w:rPr>
        <mc:AlternateContent>
          <mc:Choice Requires="wps">
            <w:drawing>
              <wp:anchor distT="0" distB="0" distL="114300" distR="114300" simplePos="0" relativeHeight="251657216" behindDoc="0" locked="0" layoutInCell="1" allowOverlap="1" wp14:anchorId="3286DBB1" wp14:editId="3120E4F9">
                <wp:simplePos x="0" y="0"/>
                <wp:positionH relativeFrom="column">
                  <wp:posOffset>0</wp:posOffset>
                </wp:positionH>
                <wp:positionV relativeFrom="paragraph">
                  <wp:posOffset>0</wp:posOffset>
                </wp:positionV>
                <wp:extent cx="5943600" cy="647700"/>
                <wp:effectExtent l="9525" t="9525" r="9525" b="952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47700"/>
                        </a:xfrm>
                        <a:prstGeom prst="rect">
                          <a:avLst/>
                        </a:prstGeom>
                        <a:solidFill>
                          <a:srgbClr val="FFFFFF"/>
                        </a:solidFill>
                        <a:ln w="9525">
                          <a:solidFill>
                            <a:srgbClr val="000000"/>
                          </a:solidFill>
                          <a:miter lim="800000"/>
                          <a:headEnd/>
                          <a:tailEnd/>
                        </a:ln>
                      </wps:spPr>
                      <wps:txbx>
                        <w:txbxContent>
                          <w:p w14:paraId="43EE83AE" w14:textId="77777777" w:rsidR="00906C60" w:rsidRPr="005B2C63" w:rsidRDefault="00906C60" w:rsidP="006F7630">
                            <w:pPr>
                              <w:jc w:val="both"/>
                              <w:rPr>
                                <w:b/>
                              </w:rPr>
                            </w:pPr>
                            <w:r>
                              <w:rPr>
                                <w:b/>
                              </w:rPr>
                              <w:t>This Stipulation of General Mortgage Provisions title page together with the attached Mortgage comprise the Stipulation of General Mortgage Provisions.  This Stipulation of General Mortgage Provisions is being recorded pursuant to P</w:t>
                            </w:r>
                            <w:r>
                              <w:rPr>
                                <w:b/>
                                <w:smallCaps/>
                              </w:rPr>
                              <w:t>a</w:t>
                            </w:r>
                            <w:r>
                              <w:rPr>
                                <w:b/>
                              </w:rPr>
                              <w:t>. S</w:t>
                            </w:r>
                            <w:r>
                              <w:rPr>
                                <w:b/>
                                <w:smallCaps/>
                              </w:rPr>
                              <w:t>tat.  Ann</w:t>
                            </w:r>
                            <w:r>
                              <w:rPr>
                                <w:b/>
                              </w:rPr>
                              <w:t xml:space="preserve">. tit. 21 </w:t>
                            </w:r>
                            <w:r>
                              <w:rPr>
                                <w:b/>
                                <w:smallCaps/>
                              </w:rPr>
                              <w:t>§ 629</w:t>
                            </w:r>
                            <w:r>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86DBB1" id="_x0000_t202" coordsize="21600,21600" o:spt="202" path="m,l,21600r21600,l21600,xe">
                <v:stroke joinstyle="miter"/>
                <v:path gradientshapeok="t" o:connecttype="rect"/>
              </v:shapetype>
              <v:shape id="Text Box 7" o:spid="_x0000_s1026" type="#_x0000_t202" style="position:absolute;margin-left:0;margin-top:0;width:468pt;height:5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">
                <v:textbox>
                  <w:txbxContent>
                    <w:p w14:paraId="43EE83AE" w14:textId="77777777" w:rsidR="00906C60" w:rsidRPr="005B2C63" w:rsidRDefault="00906C60" w:rsidP="006F7630">
                      <w:pPr>
                        <w:jc w:val="both"/>
                        <w:rPr>
                          <w:b/>
                        </w:rPr>
                      </w:pPr>
                      <w:r>
                        <w:rPr>
                          <w:b/>
                        </w:rPr>
                        <w:t>This Stipulation of General Mortgage Provisions title page together with the attached Mortgage comprise the Stipulation of General Mortgage Provisions.  This Stipulation of General Mortgage Provisions is being recorded pursuant to P</w:t>
                      </w:r>
                      <w:r>
                        <w:rPr>
                          <w:b/>
                          <w:smallCaps/>
                        </w:rPr>
                        <w:t>a</w:t>
                      </w:r>
                      <w:r>
                        <w:rPr>
                          <w:b/>
                        </w:rPr>
                        <w:t>. S</w:t>
                      </w:r>
                      <w:r>
                        <w:rPr>
                          <w:b/>
                          <w:smallCaps/>
                        </w:rPr>
                        <w:t>tat.  Ann</w:t>
                      </w:r>
                      <w:r>
                        <w:rPr>
                          <w:b/>
                        </w:rPr>
                        <w:t xml:space="preserve">. tit. 21 </w:t>
                      </w:r>
                      <w:r>
                        <w:rPr>
                          <w:b/>
                          <w:smallCaps/>
                        </w:rPr>
                        <w:t>§ 629</w:t>
                      </w:r>
                      <w:r>
                        <w:rPr>
                          <w:b/>
                        </w:rPr>
                        <w:t>.</w:t>
                      </w:r>
                    </w:p>
                  </w:txbxContent>
                </v:textbox>
              </v:shape>
            </w:pict>
          </mc:Fallback>
        </mc:AlternateContent>
      </w:r>
      <w:r>
        <w:rPr>
          <w:b/>
          <w:noProof/>
        </w:rPr>
        <mc:AlternateContent>
          <mc:Choice Requires="wpc">
            <w:drawing>
              <wp:inline distT="0" distB="0" distL="0" distR="0" wp14:anchorId="7AA6DB35" wp14:editId="58462579">
                <wp:extent cx="5943600" cy="685800"/>
                <wp:effectExtent l="0" t="0" r="0" b="0"/>
                <wp:docPr id="6" name="Canvas 6"/>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33FD8C42" id="Canvas 6" o:spid="_x0000_s1026" editas="canvas" style="width:468pt;height:54pt;mso-position-horizontal-relative:char;mso-position-vertical-relative:line" coordsize="59436,6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6858;visibility:visible;mso-wrap-style:square">
                  <v:fill o:detectmouseclick="t"/>
                  <v:path o:connecttype="none"/>
                </v:shape>
                <w10:anchorlock/>
              </v:group>
            </w:pict>
          </mc:Fallback>
        </mc:AlternateContent>
      </w:r>
    </w:p>
    <w:p w14:paraId="5A5909F5" w14:textId="77777777" w:rsidR="005B2C63" w:rsidRDefault="005B2C63">
      <w:pPr>
        <w:pStyle w:val="RSBodyText"/>
      </w:pPr>
    </w:p>
    <w:p w14:paraId="24DFDB04" w14:textId="2B79D49A" w:rsidR="00E71B30" w:rsidRDefault="00E71B30">
      <w:pPr>
        <w:pStyle w:val="RSBodyText"/>
      </w:pPr>
      <w:r>
        <w:t xml:space="preserve">In witness whereof, this Stipulation is executed this _____ day of ____________, </w:t>
      </w:r>
      <w:r w:rsidR="00093891">
        <w:t>__</w:t>
      </w:r>
      <w:r>
        <w:t>___.</w:t>
      </w:r>
    </w:p>
    <w:p w14:paraId="3AE1E838" w14:textId="77777777" w:rsidR="00906C60" w:rsidRDefault="00906C60" w:rsidP="00906C60">
      <w:pPr>
        <w:tabs>
          <w:tab w:val="left" w:pos="4320"/>
        </w:tabs>
        <w:spacing w:line="240" w:lineRule="auto"/>
      </w:pPr>
      <w:r>
        <w:t>_________________________________________</w:t>
      </w:r>
    </w:p>
    <w:p w14:paraId="079675ED" w14:textId="77777777" w:rsidR="00906C60" w:rsidRDefault="00906C60" w:rsidP="00906C60">
      <w:pPr>
        <w:tabs>
          <w:tab w:val="left" w:pos="3600"/>
        </w:tabs>
        <w:spacing w:line="240" w:lineRule="auto"/>
      </w:pPr>
      <w:r>
        <w:t xml:space="preserve">               [Name of Lending Institution]</w:t>
      </w:r>
    </w:p>
    <w:p w14:paraId="3236C6D0" w14:textId="77777777" w:rsidR="00906C60" w:rsidRDefault="00906C60">
      <w:pPr>
        <w:pStyle w:val="RSBodyText"/>
        <w:ind w:firstLine="0"/>
      </w:pPr>
    </w:p>
    <w:p w14:paraId="7A75D880" w14:textId="77777777" w:rsidR="00E71B30" w:rsidRDefault="00E71B30">
      <w:pPr>
        <w:pStyle w:val="RSBodyText"/>
        <w:ind w:firstLine="0"/>
      </w:pPr>
      <w:r>
        <w:t xml:space="preserve">By:  </w:t>
      </w:r>
      <w:r>
        <w:rPr>
          <w:u w:val="single"/>
        </w:rPr>
        <w:tab/>
      </w:r>
      <w:r>
        <w:rPr>
          <w:u w:val="single"/>
        </w:rPr>
        <w:tab/>
      </w:r>
      <w:r>
        <w:rPr>
          <w:u w:val="single"/>
        </w:rPr>
        <w:tab/>
      </w:r>
      <w:r>
        <w:rPr>
          <w:u w:val="single"/>
        </w:rPr>
        <w:tab/>
      </w:r>
      <w:r>
        <w:rPr>
          <w:u w:val="single"/>
        </w:rPr>
        <w:tab/>
      </w:r>
      <w:r>
        <w:rPr>
          <w:u w:val="single"/>
        </w:rPr>
        <w:tab/>
      </w:r>
      <w:r>
        <w:rPr>
          <w:u w:val="single"/>
        </w:rPr>
        <w:tab/>
      </w:r>
    </w:p>
    <w:p w14:paraId="15FF9685" w14:textId="77777777" w:rsidR="00E71B30" w:rsidRDefault="00E71B30">
      <w:pPr>
        <w:pStyle w:val="RSBodyText"/>
        <w:ind w:firstLine="0"/>
        <w:rPr>
          <w:u w:val="single"/>
        </w:rPr>
      </w:pPr>
      <w:r>
        <w:t xml:space="preserve">Name and Title: </w:t>
      </w:r>
      <w:r>
        <w:rPr>
          <w:u w:val="single"/>
        </w:rPr>
        <w:tab/>
      </w:r>
      <w:r>
        <w:rPr>
          <w:u w:val="single"/>
        </w:rPr>
        <w:tab/>
      </w:r>
      <w:r>
        <w:rPr>
          <w:u w:val="single"/>
        </w:rPr>
        <w:tab/>
      </w:r>
      <w:r>
        <w:rPr>
          <w:u w:val="single"/>
        </w:rPr>
        <w:tab/>
      </w:r>
      <w:r>
        <w:rPr>
          <w:u w:val="single"/>
        </w:rPr>
        <w:tab/>
      </w:r>
    </w:p>
    <w:p w14:paraId="093E3513" w14:textId="77777777" w:rsidR="001B1EAA" w:rsidRDefault="001B1EAA">
      <w:pPr>
        <w:pStyle w:val="RSBodyText"/>
        <w:ind w:firstLine="0"/>
        <w:rPr>
          <w:u w:val="single"/>
        </w:rPr>
      </w:pPr>
    </w:p>
    <w:sectPr w:rsidR="001B1EAA">
      <w:footerReference w:type="default" r:id="rId7"/>
      <w:footerReference w:type="first" r:id="rId8"/>
      <w:pgSz w:w="12240" w:h="15840" w:code="1"/>
      <w:pgMar w:top="1440" w:right="1440" w:bottom="1440" w:left="1440" w:header="720" w:footer="720" w:gutter="0"/>
      <w:paperSrc w:first="7" w:other="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4305DB" w14:textId="77777777" w:rsidR="00D35BF6" w:rsidRDefault="00D35BF6">
      <w:pPr>
        <w:pStyle w:val="RSBulletedList"/>
      </w:pPr>
      <w:r>
        <w:separator/>
      </w:r>
    </w:p>
  </w:endnote>
  <w:endnote w:type="continuationSeparator" w:id="0">
    <w:p w14:paraId="32A463E2" w14:textId="77777777" w:rsidR="00D35BF6" w:rsidRDefault="00D35BF6">
      <w:pPr>
        <w:pStyle w:val="RSBulletedLis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3134F1" w14:textId="77777777" w:rsidR="00906C60" w:rsidRDefault="00906C60">
    <w:pPr>
      <w:pStyle w:val="Footer"/>
    </w:pPr>
    <w:r>
      <w:tab/>
      <w:t xml:space="preserve">- </w:t>
    </w:r>
    <w:r>
      <w:fldChar w:fldCharType="begin"/>
    </w:r>
    <w:r>
      <w:instrText xml:space="preserve"> PAGE </w:instrText>
    </w:r>
    <w:r>
      <w:fldChar w:fldCharType="separate"/>
    </w:r>
    <w:r>
      <w:rPr>
        <w:noProof/>
      </w:rPr>
      <w:t>2</w:t>
    </w:r>
    <w:r>
      <w:fldChar w:fldCharType="end"/>
    </w:r>
    <w:r>
      <w:t xml:space="preserve"> -</w:t>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DF244" w14:textId="2C219B72" w:rsidR="00906C60" w:rsidRPr="006F7630" w:rsidRDefault="00906C60">
    <w:pPr>
      <w:pStyle w:val="Footer"/>
      <w:rPr>
        <w:b/>
        <w:sz w:val="14"/>
        <w:szCs w:val="22"/>
      </w:rPr>
    </w:pPr>
    <w:r w:rsidRPr="006F7630">
      <w:rPr>
        <w:b/>
        <w:sz w:val="14"/>
        <w:szCs w:val="22"/>
      </w:rPr>
      <w:t>PENNSYLVANIA</w:t>
    </w:r>
    <w:r w:rsidRPr="006F7630">
      <w:rPr>
        <w:sz w:val="14"/>
        <w:szCs w:val="22"/>
      </w:rPr>
      <w:t>--Single Family--</w:t>
    </w:r>
    <w:r w:rsidRPr="006F7630">
      <w:rPr>
        <w:b/>
        <w:sz w:val="14"/>
        <w:szCs w:val="22"/>
      </w:rPr>
      <w:t xml:space="preserve">Fannie Mae/Freddie Mac </w:t>
    </w:r>
    <w:r w:rsidRPr="006F7630">
      <w:rPr>
        <w:b/>
        <w:sz w:val="14"/>
        <w:szCs w:val="22"/>
      </w:rPr>
      <w:tab/>
    </w:r>
    <w:r w:rsidRPr="006F7630">
      <w:rPr>
        <w:b/>
        <w:sz w:val="14"/>
        <w:szCs w:val="22"/>
      </w:rPr>
      <w:tab/>
      <w:t xml:space="preserve">Form 3039-MF </w:t>
    </w:r>
    <w:r w:rsidR="00946436" w:rsidRPr="006F7630">
      <w:rPr>
        <w:b/>
        <w:sz w:val="14"/>
        <w:szCs w:val="22"/>
      </w:rPr>
      <w:t xml:space="preserve"> </w:t>
    </w:r>
    <w:r w:rsidR="003D407F">
      <w:rPr>
        <w:bCs/>
        <w:sz w:val="14"/>
        <w:szCs w:val="22"/>
      </w:rPr>
      <w:t>07</w:t>
    </w:r>
    <w:r w:rsidR="00EC26D6" w:rsidRPr="006F7630">
      <w:rPr>
        <w:bCs/>
        <w:sz w:val="14"/>
        <w:szCs w:val="22"/>
      </w:rPr>
      <w:t>/2021</w:t>
    </w:r>
  </w:p>
  <w:p w14:paraId="2EF51327" w14:textId="49D380AA" w:rsidR="00FC254B" w:rsidRPr="00FC254B" w:rsidRDefault="00906C60" w:rsidP="00FC254B">
    <w:pPr>
      <w:pStyle w:val="Footer"/>
      <w:rPr>
        <w:i/>
        <w:iCs/>
        <w:sz w:val="14"/>
        <w:szCs w:val="14"/>
      </w:rPr>
    </w:pPr>
    <w:r w:rsidRPr="006F7630">
      <w:rPr>
        <w:b/>
        <w:sz w:val="14"/>
        <w:szCs w:val="22"/>
      </w:rPr>
      <w:t>STIPULATION OF GENERAL MORTGAGE PROVISIONS TITLE PAGE</w:t>
    </w:r>
    <w:r w:rsidRPr="006F7630">
      <w:rPr>
        <w:b/>
        <w:sz w:val="14"/>
        <w:szCs w:val="22"/>
      </w:rPr>
      <w:tab/>
    </w:r>
    <w:sdt>
      <w:sdtPr>
        <w:rPr>
          <w:sz w:val="14"/>
          <w:szCs w:val="14"/>
        </w:rPr>
        <w:id w:val="250395305"/>
        <w:docPartObj>
          <w:docPartGallery w:val="Page Numbers (Top of Page)"/>
          <w:docPartUnique/>
        </w:docPartObj>
      </w:sdtPr>
      <w:sdtEndPr/>
      <w:sdtContent>
        <w:r w:rsidR="00FC254B" w:rsidRPr="00FC254B">
          <w:rPr>
            <w:i/>
            <w:iCs/>
            <w:sz w:val="14"/>
            <w:szCs w:val="14"/>
          </w:rPr>
          <w:t xml:space="preserve"> </w:t>
        </w:r>
        <w:r w:rsidR="00FC254B">
          <w:rPr>
            <w:i/>
            <w:iCs/>
            <w:sz w:val="14"/>
            <w:szCs w:val="14"/>
          </w:rPr>
          <w:tab/>
        </w:r>
        <w:r w:rsidR="00FC254B" w:rsidRPr="00FC254B">
          <w:rPr>
            <w:i/>
            <w:iCs/>
            <w:sz w:val="14"/>
            <w:szCs w:val="14"/>
          </w:rPr>
          <w:t xml:space="preserve"> </w:t>
        </w:r>
        <w:sdt>
          <w:sdtPr>
            <w:rPr>
              <w:i/>
              <w:iCs/>
              <w:sz w:val="14"/>
              <w:szCs w:val="14"/>
            </w:rPr>
            <w:id w:val="1106694340"/>
            <w:docPartObj>
              <w:docPartGallery w:val="Page Numbers (Top of Page)"/>
              <w:docPartUnique/>
            </w:docPartObj>
          </w:sdtPr>
          <w:sdtContent>
            <w:r w:rsidR="00FC254B" w:rsidRPr="00FC254B">
              <w:rPr>
                <w:i/>
                <w:iCs/>
                <w:sz w:val="14"/>
                <w:szCs w:val="14"/>
              </w:rPr>
              <w:t xml:space="preserve">Page </w:t>
            </w:r>
            <w:r w:rsidR="00FC254B" w:rsidRPr="00FC254B">
              <w:rPr>
                <w:i/>
                <w:iCs/>
                <w:sz w:val="14"/>
                <w:szCs w:val="14"/>
              </w:rPr>
              <w:fldChar w:fldCharType="begin"/>
            </w:r>
            <w:r w:rsidR="00FC254B" w:rsidRPr="00FC254B">
              <w:rPr>
                <w:i/>
                <w:iCs/>
                <w:sz w:val="14"/>
                <w:szCs w:val="14"/>
              </w:rPr>
              <w:instrText xml:space="preserve"> PAGE </w:instrText>
            </w:r>
            <w:r w:rsidR="00FC254B" w:rsidRPr="00FC254B">
              <w:rPr>
                <w:i/>
                <w:iCs/>
                <w:sz w:val="14"/>
                <w:szCs w:val="14"/>
              </w:rPr>
              <w:fldChar w:fldCharType="separate"/>
            </w:r>
            <w:r w:rsidR="00FC254B" w:rsidRPr="00FC254B">
              <w:rPr>
                <w:i/>
                <w:iCs/>
                <w:sz w:val="14"/>
                <w:szCs w:val="14"/>
              </w:rPr>
              <w:t>1</w:t>
            </w:r>
            <w:r w:rsidR="00FC254B" w:rsidRPr="00FC254B">
              <w:rPr>
                <w:sz w:val="14"/>
                <w:szCs w:val="14"/>
              </w:rPr>
              <w:fldChar w:fldCharType="end"/>
            </w:r>
            <w:r w:rsidR="00FC254B" w:rsidRPr="00FC254B">
              <w:rPr>
                <w:i/>
                <w:iCs/>
                <w:sz w:val="14"/>
                <w:szCs w:val="14"/>
              </w:rPr>
              <w:t xml:space="preserve"> of </w:t>
            </w:r>
            <w:r w:rsidR="00FC254B" w:rsidRPr="00FC254B">
              <w:rPr>
                <w:i/>
                <w:iCs/>
                <w:sz w:val="14"/>
                <w:szCs w:val="14"/>
              </w:rPr>
              <w:fldChar w:fldCharType="begin"/>
            </w:r>
            <w:r w:rsidR="00FC254B" w:rsidRPr="00FC254B">
              <w:rPr>
                <w:i/>
                <w:iCs/>
                <w:sz w:val="14"/>
                <w:szCs w:val="14"/>
              </w:rPr>
              <w:instrText xml:space="preserve"> NUMPAGES  </w:instrText>
            </w:r>
            <w:r w:rsidR="00FC254B" w:rsidRPr="00FC254B">
              <w:rPr>
                <w:i/>
                <w:iCs/>
                <w:sz w:val="14"/>
                <w:szCs w:val="14"/>
              </w:rPr>
              <w:fldChar w:fldCharType="separate"/>
            </w:r>
            <w:r w:rsidR="00FC254B" w:rsidRPr="00FC254B">
              <w:rPr>
                <w:i/>
                <w:iCs/>
                <w:sz w:val="14"/>
                <w:szCs w:val="14"/>
              </w:rPr>
              <w:t>5</w:t>
            </w:r>
            <w:r w:rsidR="00FC254B" w:rsidRPr="00FC254B">
              <w:rPr>
                <w:sz w:val="14"/>
                <w:szCs w:val="14"/>
              </w:rPr>
              <w:fldChar w:fldCharType="end"/>
            </w:r>
          </w:sdtContent>
        </w:sdt>
      </w:sdtContent>
    </w:sdt>
  </w:p>
  <w:p w14:paraId="3A4403D4" w14:textId="3D14016F" w:rsidR="00906C60" w:rsidRPr="006F7630" w:rsidRDefault="00906C60">
    <w:pPr>
      <w:pStyle w:val="Footer"/>
      <w:rPr>
        <w:rStyle w:val="DocID"/>
        <w:sz w:val="10"/>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25DD38" w14:textId="77777777" w:rsidR="00D35BF6" w:rsidRDefault="00D35BF6">
      <w:r>
        <w:separator/>
      </w:r>
    </w:p>
  </w:footnote>
  <w:footnote w:type="continuationSeparator" w:id="0">
    <w:p w14:paraId="60381EE1" w14:textId="77777777" w:rsidR="00D35BF6" w:rsidRDefault="00D35BF6">
      <w:r>
        <w:separator/>
      </w:r>
    </w:p>
    <w:p w14:paraId="64058DFB" w14:textId="77777777" w:rsidR="00D35BF6" w:rsidRDefault="00D35BF6">
      <w:r>
        <w:t>Continued from previous page</w:t>
      </w:r>
    </w:p>
  </w:footnote>
  <w:footnote w:type="continuationNotice" w:id="1">
    <w:p w14:paraId="4F116162" w14:textId="77777777" w:rsidR="00D35BF6" w:rsidRDefault="00D35BF6">
      <w:pPr>
        <w:ind w:left="5760"/>
      </w:pPr>
      <w:r>
        <w:t>Continued on following page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BF8F4C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F34A17C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AACFBD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B65EE60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90C074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A163ED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D5AB04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38EB026"/>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BFAB31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E8844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B"/>
    <w:multiLevelType w:val="multilevel"/>
    <w:tmpl w:val="39361B7E"/>
    <w:lvl w:ilvl="0">
      <w:start w:val="1"/>
      <w:numFmt w:val="upperRoman"/>
      <w:pStyle w:val="Heading1"/>
      <w:lvlText w:val="%1."/>
      <w:lvlJc w:val="left"/>
      <w:pPr>
        <w:tabs>
          <w:tab w:val="num" w:pos="720"/>
        </w:tabs>
        <w:ind w:left="720" w:hanging="720"/>
      </w:pPr>
      <w:rPr>
        <w:rFonts w:hint="default"/>
        <w:vanish w:val="0"/>
      </w:rPr>
    </w:lvl>
    <w:lvl w:ilvl="1">
      <w:start w:val="1"/>
      <w:numFmt w:val="upperLetter"/>
      <w:pStyle w:val="Heading2"/>
      <w:lvlText w:val="%2."/>
      <w:lvlJc w:val="left"/>
      <w:pPr>
        <w:tabs>
          <w:tab w:val="num" w:pos="720"/>
        </w:tabs>
        <w:ind w:left="720" w:hanging="720"/>
      </w:pPr>
      <w:rPr>
        <w:rFonts w:hint="default"/>
        <w:vanish w:val="0"/>
      </w:rPr>
    </w:lvl>
    <w:lvl w:ilvl="2">
      <w:start w:val="1"/>
      <w:numFmt w:val="decimal"/>
      <w:pStyle w:val="Heading3"/>
      <w:lvlText w:val="%3."/>
      <w:lvlJc w:val="left"/>
      <w:pPr>
        <w:tabs>
          <w:tab w:val="num" w:pos="-31680"/>
        </w:tabs>
        <w:ind w:left="720" w:hanging="720"/>
      </w:pPr>
      <w:rPr>
        <w:rFonts w:hint="default"/>
        <w:vanish w:val="0"/>
      </w:rPr>
    </w:lvl>
    <w:lvl w:ilvl="3">
      <w:start w:val="1"/>
      <w:numFmt w:val="lowerLetter"/>
      <w:pStyle w:val="Heading4"/>
      <w:lvlText w:val="%4."/>
      <w:lvlJc w:val="left"/>
      <w:pPr>
        <w:tabs>
          <w:tab w:val="num" w:pos="720"/>
        </w:tabs>
        <w:ind w:left="720" w:hanging="720"/>
      </w:pPr>
      <w:rPr>
        <w:rFonts w:hint="default"/>
        <w:vanish w:val="0"/>
      </w:rPr>
    </w:lvl>
    <w:lvl w:ilvl="4">
      <w:start w:val="1"/>
      <w:numFmt w:val="decimal"/>
      <w:pStyle w:val="Heading5"/>
      <w:lvlText w:val="(%5)"/>
      <w:lvlJc w:val="left"/>
      <w:pPr>
        <w:tabs>
          <w:tab w:val="num" w:pos="720"/>
        </w:tabs>
        <w:ind w:left="720" w:hanging="720"/>
      </w:pPr>
      <w:rPr>
        <w:rFonts w:hint="default"/>
        <w:vanish w:val="0"/>
      </w:rPr>
    </w:lvl>
    <w:lvl w:ilvl="5">
      <w:start w:val="1"/>
      <w:numFmt w:val="lowerLetter"/>
      <w:pStyle w:val="Heading6"/>
      <w:lvlText w:val="(%6)"/>
      <w:lvlJc w:val="left"/>
      <w:pPr>
        <w:tabs>
          <w:tab w:val="num" w:pos="720"/>
        </w:tabs>
        <w:ind w:left="720" w:hanging="720"/>
      </w:pPr>
      <w:rPr>
        <w:rFonts w:hint="default"/>
        <w:vanish w:val="0"/>
      </w:rPr>
    </w:lvl>
    <w:lvl w:ilvl="6">
      <w:start w:val="1"/>
      <w:numFmt w:val="lowerRoman"/>
      <w:pStyle w:val="Heading7"/>
      <w:lvlText w:val="(%7)"/>
      <w:lvlJc w:val="left"/>
      <w:pPr>
        <w:tabs>
          <w:tab w:val="num" w:pos="720"/>
        </w:tabs>
        <w:ind w:left="720" w:hanging="720"/>
      </w:pPr>
      <w:rPr>
        <w:rFonts w:hint="default"/>
        <w:vanish w:val="0"/>
      </w:rPr>
    </w:lvl>
    <w:lvl w:ilvl="7">
      <w:start w:val="1"/>
      <w:numFmt w:val="lowerLetter"/>
      <w:pStyle w:val="Heading8"/>
      <w:lvlText w:val="(%8)"/>
      <w:lvlJc w:val="left"/>
      <w:pPr>
        <w:tabs>
          <w:tab w:val="num" w:pos="720"/>
        </w:tabs>
        <w:ind w:left="720" w:hanging="720"/>
      </w:pPr>
      <w:rPr>
        <w:rFonts w:hint="default"/>
        <w:vanish w:val="0"/>
      </w:rPr>
    </w:lvl>
    <w:lvl w:ilvl="8">
      <w:start w:val="1"/>
      <w:numFmt w:val="lowerRoman"/>
      <w:pStyle w:val="Heading9"/>
      <w:lvlText w:val="(%9)"/>
      <w:lvlJc w:val="left"/>
      <w:pPr>
        <w:tabs>
          <w:tab w:val="num" w:pos="720"/>
        </w:tabs>
        <w:ind w:left="720" w:hanging="720"/>
      </w:pPr>
      <w:rPr>
        <w:rFonts w:hint="default"/>
        <w:vanish w:val="0"/>
      </w:rPr>
    </w:lvl>
  </w:abstractNum>
  <w:abstractNum w:abstractNumId="11" w15:restartNumberingAfterBreak="0">
    <w:nsid w:val="13FE197D"/>
    <w:multiLevelType w:val="hybridMultilevel"/>
    <w:tmpl w:val="80B05AE4"/>
    <w:lvl w:ilvl="0" w:tplc="5540D7DA">
      <w:start w:val="1"/>
      <w:numFmt w:val="bullet"/>
      <w:pStyle w:val="RSBulletedLis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1A55FC2"/>
    <w:multiLevelType w:val="hybridMultilevel"/>
    <w:tmpl w:val="A05A0674"/>
    <w:lvl w:ilvl="0" w:tplc="ABBE3C24">
      <w:start w:val="1"/>
      <w:numFmt w:val="decimal"/>
      <w:pStyle w:val="RSHangingNumbers"/>
      <w:lvlText w:val="%1."/>
      <w:lvlJc w:val="left"/>
      <w:pPr>
        <w:tabs>
          <w:tab w:val="num" w:pos="1440"/>
        </w:tabs>
        <w:ind w:left="144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AC81C92"/>
    <w:multiLevelType w:val="hybridMultilevel"/>
    <w:tmpl w:val="BB4E21AC"/>
    <w:lvl w:ilvl="0" w:tplc="27AEA566">
      <w:start w:val="1"/>
      <w:numFmt w:val="decimal"/>
      <w:pStyle w:val="RSNumberedList"/>
      <w:lvlText w:val="%1."/>
      <w:lvlJc w:val="left"/>
      <w:pPr>
        <w:tabs>
          <w:tab w:val="num" w:pos="72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1"/>
  </w:num>
  <w:num w:numId="2">
    <w:abstractNumId w:val="12"/>
  </w:num>
  <w:num w:numId="3">
    <w:abstractNumId w:val="13"/>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1"/>
  </w:num>
  <w:num w:numId="15">
    <w:abstractNumId w:val="12"/>
  </w:num>
  <w:num w:numId="16">
    <w:abstractNumId w:val="13"/>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removeDateAndTime/>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331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7354"/>
    <w:rsid w:val="0001158E"/>
    <w:rsid w:val="00093891"/>
    <w:rsid w:val="000F6685"/>
    <w:rsid w:val="00191453"/>
    <w:rsid w:val="001A2A90"/>
    <w:rsid w:val="001B1EAA"/>
    <w:rsid w:val="001C6841"/>
    <w:rsid w:val="00237354"/>
    <w:rsid w:val="002411D3"/>
    <w:rsid w:val="00322801"/>
    <w:rsid w:val="0034031E"/>
    <w:rsid w:val="003A296E"/>
    <w:rsid w:val="003A39BF"/>
    <w:rsid w:val="003B1940"/>
    <w:rsid w:val="003D407F"/>
    <w:rsid w:val="004725F4"/>
    <w:rsid w:val="005B2C63"/>
    <w:rsid w:val="006009EB"/>
    <w:rsid w:val="006F7630"/>
    <w:rsid w:val="007830BC"/>
    <w:rsid w:val="007C6333"/>
    <w:rsid w:val="008308DF"/>
    <w:rsid w:val="00906C60"/>
    <w:rsid w:val="00911AFF"/>
    <w:rsid w:val="009404D7"/>
    <w:rsid w:val="00946436"/>
    <w:rsid w:val="00D35BF6"/>
    <w:rsid w:val="00D62900"/>
    <w:rsid w:val="00E71B30"/>
    <w:rsid w:val="00EC26D6"/>
    <w:rsid w:val="00F12B9C"/>
    <w:rsid w:val="00FC25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72F7EE1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40" w:lineRule="exact"/>
    </w:pPr>
    <w:rPr>
      <w:sz w:val="24"/>
      <w:szCs w:val="24"/>
    </w:rPr>
  </w:style>
  <w:style w:type="paragraph" w:styleId="Heading1">
    <w:name w:val="heading 1"/>
    <w:basedOn w:val="Normal"/>
    <w:qFormat/>
    <w:pPr>
      <w:numPr>
        <w:numId w:val="13"/>
      </w:numPr>
      <w:spacing w:after="240"/>
      <w:outlineLvl w:val="0"/>
    </w:pPr>
    <w:rPr>
      <w:szCs w:val="20"/>
    </w:rPr>
  </w:style>
  <w:style w:type="paragraph" w:styleId="Heading2">
    <w:name w:val="heading 2"/>
    <w:basedOn w:val="Normal"/>
    <w:qFormat/>
    <w:pPr>
      <w:numPr>
        <w:ilvl w:val="1"/>
        <w:numId w:val="13"/>
      </w:numPr>
      <w:spacing w:after="240"/>
      <w:outlineLvl w:val="1"/>
    </w:pPr>
    <w:rPr>
      <w:szCs w:val="20"/>
    </w:rPr>
  </w:style>
  <w:style w:type="paragraph" w:styleId="Heading3">
    <w:name w:val="heading 3"/>
    <w:basedOn w:val="Normal"/>
    <w:qFormat/>
    <w:pPr>
      <w:numPr>
        <w:ilvl w:val="2"/>
        <w:numId w:val="13"/>
      </w:numPr>
      <w:spacing w:after="240"/>
      <w:outlineLvl w:val="2"/>
    </w:pPr>
    <w:rPr>
      <w:szCs w:val="20"/>
    </w:rPr>
  </w:style>
  <w:style w:type="paragraph" w:styleId="Heading4">
    <w:name w:val="heading 4"/>
    <w:basedOn w:val="Normal"/>
    <w:qFormat/>
    <w:pPr>
      <w:numPr>
        <w:ilvl w:val="3"/>
        <w:numId w:val="13"/>
      </w:numPr>
      <w:spacing w:after="240"/>
      <w:outlineLvl w:val="3"/>
    </w:pPr>
    <w:rPr>
      <w:szCs w:val="20"/>
    </w:rPr>
  </w:style>
  <w:style w:type="paragraph" w:styleId="Heading5">
    <w:name w:val="heading 5"/>
    <w:basedOn w:val="Normal"/>
    <w:qFormat/>
    <w:pPr>
      <w:numPr>
        <w:ilvl w:val="4"/>
        <w:numId w:val="13"/>
      </w:numPr>
      <w:spacing w:after="240"/>
      <w:outlineLvl w:val="4"/>
    </w:pPr>
    <w:rPr>
      <w:szCs w:val="20"/>
    </w:rPr>
  </w:style>
  <w:style w:type="paragraph" w:styleId="Heading6">
    <w:name w:val="heading 6"/>
    <w:basedOn w:val="Normal"/>
    <w:qFormat/>
    <w:pPr>
      <w:numPr>
        <w:ilvl w:val="5"/>
        <w:numId w:val="13"/>
      </w:numPr>
      <w:spacing w:after="240"/>
      <w:outlineLvl w:val="5"/>
    </w:pPr>
    <w:rPr>
      <w:szCs w:val="20"/>
    </w:rPr>
  </w:style>
  <w:style w:type="paragraph" w:styleId="Heading7">
    <w:name w:val="heading 7"/>
    <w:basedOn w:val="Normal"/>
    <w:next w:val="Normal"/>
    <w:qFormat/>
    <w:pPr>
      <w:numPr>
        <w:ilvl w:val="6"/>
        <w:numId w:val="13"/>
      </w:numPr>
      <w:spacing w:after="240"/>
      <w:outlineLvl w:val="6"/>
    </w:pPr>
  </w:style>
  <w:style w:type="paragraph" w:styleId="Heading8">
    <w:name w:val="heading 8"/>
    <w:basedOn w:val="Normal"/>
    <w:next w:val="Normal"/>
    <w:qFormat/>
    <w:pPr>
      <w:numPr>
        <w:ilvl w:val="7"/>
        <w:numId w:val="13"/>
      </w:numPr>
      <w:spacing w:after="240"/>
      <w:outlineLvl w:val="7"/>
    </w:pPr>
  </w:style>
  <w:style w:type="paragraph" w:styleId="Heading9">
    <w:name w:val="heading 9"/>
    <w:basedOn w:val="Normal"/>
    <w:next w:val="Normal"/>
    <w:qFormat/>
    <w:pPr>
      <w:numPr>
        <w:ilvl w:val="8"/>
        <w:numId w:val="13"/>
      </w:numPr>
      <w:spacing w:after="240"/>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semiHidden/>
    <w:pPr>
      <w:tabs>
        <w:tab w:val="right" w:leader="dot" w:pos="9360"/>
      </w:tabs>
      <w:ind w:left="720" w:right="720" w:hanging="720"/>
    </w:pPr>
    <w:rPr>
      <w:noProof/>
    </w:rPr>
  </w:style>
  <w:style w:type="character" w:styleId="EndnoteReference">
    <w:name w:val="endnote reference"/>
    <w:semiHidden/>
    <w:rPr>
      <w:position w:val="4"/>
      <w:sz w:val="20"/>
      <w:szCs w:val="20"/>
      <w:vertAlign w:val="baseline"/>
    </w:rPr>
  </w:style>
  <w:style w:type="paragraph" w:styleId="EndnoteText">
    <w:name w:val="endnote text"/>
    <w:basedOn w:val="Normal"/>
    <w:semiHidden/>
    <w:rPr>
      <w:sz w:val="20"/>
      <w:szCs w:val="20"/>
    </w:rPr>
  </w:style>
  <w:style w:type="paragraph" w:styleId="Footer">
    <w:name w:val="footer"/>
    <w:basedOn w:val="Normal"/>
    <w:pPr>
      <w:tabs>
        <w:tab w:val="center" w:pos="4680"/>
        <w:tab w:val="right" w:pos="9360"/>
      </w:tabs>
    </w:pPr>
  </w:style>
  <w:style w:type="character" w:styleId="FootnoteReference">
    <w:name w:val="footnote reference"/>
    <w:semiHidden/>
    <w:rPr>
      <w:rFonts w:ascii="Times New Roman" w:hAnsi="Times New Roman"/>
      <w:position w:val="4"/>
      <w:sz w:val="22"/>
      <w:szCs w:val="20"/>
      <w:vertAlign w:val="baseline"/>
    </w:rPr>
  </w:style>
  <w:style w:type="paragraph" w:styleId="FootnoteText">
    <w:name w:val="footnote text"/>
    <w:basedOn w:val="Normal"/>
    <w:semiHidden/>
    <w:pPr>
      <w:spacing w:after="120"/>
      <w:ind w:left="720" w:hanging="720"/>
    </w:pPr>
    <w:rPr>
      <w:szCs w:val="20"/>
    </w:rPr>
  </w:style>
  <w:style w:type="paragraph" w:styleId="Header">
    <w:name w:val="header"/>
    <w:basedOn w:val="Normal"/>
    <w:pPr>
      <w:tabs>
        <w:tab w:val="center" w:pos="4680"/>
        <w:tab w:val="right" w:pos="9360"/>
      </w:tabs>
    </w:pPr>
  </w:style>
  <w:style w:type="paragraph" w:styleId="TOC2">
    <w:name w:val="toc 2"/>
    <w:basedOn w:val="Normal"/>
    <w:next w:val="Normal"/>
    <w:semiHidden/>
    <w:pPr>
      <w:tabs>
        <w:tab w:val="right" w:leader="dot" w:pos="9360"/>
      </w:tabs>
      <w:ind w:left="1440" w:right="720" w:hanging="720"/>
    </w:pPr>
    <w:rPr>
      <w:noProof/>
    </w:rPr>
  </w:style>
  <w:style w:type="character" w:customStyle="1" w:styleId="DocID">
    <w:name w:val="DocID"/>
    <w:rPr>
      <w:rFonts w:ascii="Arial" w:hAnsi="Arial"/>
      <w:noProof/>
      <w:sz w:val="12"/>
      <w:lang w:val="en-US"/>
    </w:rPr>
  </w:style>
  <w:style w:type="paragraph" w:customStyle="1" w:styleId="RSBlockText">
    <w:name w:val="RS Block Text"/>
    <w:basedOn w:val="Normal"/>
    <w:pPr>
      <w:spacing w:after="240"/>
    </w:pPr>
  </w:style>
  <w:style w:type="paragraph" w:customStyle="1" w:styleId="RSBodyText">
    <w:name w:val="RS Body Text"/>
    <w:basedOn w:val="Normal"/>
    <w:pPr>
      <w:spacing w:after="240"/>
      <w:ind w:firstLine="720"/>
    </w:pPr>
  </w:style>
  <w:style w:type="paragraph" w:customStyle="1" w:styleId="RSBodyText15">
    <w:name w:val="RS Body Text 1.5"/>
    <w:basedOn w:val="Normal"/>
    <w:pPr>
      <w:spacing w:after="360" w:line="360" w:lineRule="exact"/>
      <w:ind w:firstLine="720"/>
    </w:pPr>
  </w:style>
  <w:style w:type="paragraph" w:customStyle="1" w:styleId="RSBodyText15Inch">
    <w:name w:val="RS Body Text 1.5 Inch"/>
    <w:basedOn w:val="Normal"/>
    <w:pPr>
      <w:spacing w:after="360" w:line="360" w:lineRule="exact"/>
      <w:ind w:firstLine="1440"/>
    </w:pPr>
  </w:style>
  <w:style w:type="paragraph" w:customStyle="1" w:styleId="RSBodyTextDbl">
    <w:name w:val="RS Body Text Dbl"/>
    <w:basedOn w:val="Normal"/>
    <w:pPr>
      <w:spacing w:after="480" w:line="480" w:lineRule="exact"/>
      <w:ind w:firstLine="720"/>
    </w:pPr>
  </w:style>
  <w:style w:type="paragraph" w:customStyle="1" w:styleId="RSBodyTextDblInch">
    <w:name w:val="RS Body Text Dbl Inch"/>
    <w:basedOn w:val="Normal"/>
    <w:pPr>
      <w:spacing w:after="480" w:line="480" w:lineRule="exact"/>
      <w:ind w:firstLine="1440"/>
    </w:pPr>
  </w:style>
  <w:style w:type="paragraph" w:customStyle="1" w:styleId="RSBodyTextFull">
    <w:name w:val="RS Body Text Full"/>
    <w:basedOn w:val="Normal"/>
    <w:pPr>
      <w:spacing w:after="240"/>
      <w:ind w:firstLine="720"/>
      <w:jc w:val="both"/>
    </w:pPr>
  </w:style>
  <w:style w:type="paragraph" w:customStyle="1" w:styleId="RSBodyTextInch">
    <w:name w:val="RS Body Text Inch"/>
    <w:basedOn w:val="Normal"/>
    <w:pPr>
      <w:spacing w:after="240"/>
      <w:ind w:firstLine="1440"/>
    </w:pPr>
  </w:style>
  <w:style w:type="paragraph" w:customStyle="1" w:styleId="RSBulletedList">
    <w:name w:val="RS Bulleted List"/>
    <w:basedOn w:val="Normal"/>
    <w:pPr>
      <w:numPr>
        <w:numId w:val="14"/>
      </w:numPr>
      <w:spacing w:after="240"/>
      <w:ind w:right="720"/>
      <w:contextualSpacing/>
    </w:pPr>
  </w:style>
  <w:style w:type="paragraph" w:customStyle="1" w:styleId="RSDblQuote">
    <w:name w:val="RS Dbl Quote"/>
    <w:basedOn w:val="Normal"/>
    <w:pPr>
      <w:spacing w:after="480" w:line="480" w:lineRule="exact"/>
      <w:ind w:left="720" w:right="720"/>
    </w:pPr>
  </w:style>
  <w:style w:type="paragraph" w:customStyle="1" w:styleId="RSHangingNumbers">
    <w:name w:val="RS Hanging Numbers"/>
    <w:basedOn w:val="Normal"/>
    <w:pPr>
      <w:numPr>
        <w:numId w:val="15"/>
      </w:numPr>
      <w:spacing w:after="240"/>
    </w:pPr>
  </w:style>
  <w:style w:type="paragraph" w:customStyle="1" w:styleId="RSNumberedList">
    <w:name w:val="RS Numbered List"/>
    <w:basedOn w:val="Normal"/>
    <w:pPr>
      <w:numPr>
        <w:numId w:val="16"/>
      </w:numPr>
      <w:spacing w:after="240"/>
    </w:pPr>
  </w:style>
  <w:style w:type="paragraph" w:customStyle="1" w:styleId="RSQuote">
    <w:name w:val="RS Quote"/>
    <w:basedOn w:val="Normal"/>
    <w:pPr>
      <w:spacing w:after="240"/>
      <w:ind w:left="720" w:right="720"/>
    </w:pPr>
  </w:style>
  <w:style w:type="paragraph" w:customStyle="1" w:styleId="RSTableText">
    <w:name w:val="RS Table Text"/>
    <w:basedOn w:val="Normal"/>
  </w:style>
  <w:style w:type="paragraph" w:customStyle="1" w:styleId="RSTitle">
    <w:name w:val="RS Title"/>
    <w:basedOn w:val="Normal"/>
    <w:next w:val="RSBodyText"/>
    <w:pPr>
      <w:keepNext/>
      <w:keepLines/>
      <w:spacing w:after="240"/>
      <w:jc w:val="center"/>
      <w:outlineLvl w:val="0"/>
    </w:pPr>
    <w:rPr>
      <w:b/>
      <w:u w:val="single"/>
    </w:rPr>
  </w:style>
  <w:style w:type="paragraph" w:customStyle="1" w:styleId="RSSign">
    <w:name w:val="RS Sign"/>
    <w:basedOn w:val="Normal"/>
    <w:pPr>
      <w:keepNext/>
      <w:keepLines/>
      <w:tabs>
        <w:tab w:val="right" w:pos="9360"/>
      </w:tabs>
      <w:ind w:left="4680"/>
    </w:pPr>
  </w:style>
  <w:style w:type="paragraph" w:styleId="TOC3">
    <w:name w:val="toc 3"/>
    <w:basedOn w:val="Normal"/>
    <w:next w:val="Normal"/>
    <w:semiHidden/>
    <w:pPr>
      <w:tabs>
        <w:tab w:val="right" w:leader="dot" w:pos="9360"/>
      </w:tabs>
      <w:ind w:left="2160" w:right="720" w:hanging="720"/>
    </w:pPr>
    <w:rPr>
      <w:noProof/>
    </w:rPr>
  </w:style>
  <w:style w:type="paragraph" w:styleId="TOC4">
    <w:name w:val="toc 4"/>
    <w:basedOn w:val="Normal"/>
    <w:next w:val="Normal"/>
    <w:semiHidden/>
    <w:pPr>
      <w:tabs>
        <w:tab w:val="right" w:leader="dot" w:pos="9360"/>
      </w:tabs>
      <w:ind w:left="2880" w:right="720" w:hanging="720"/>
    </w:pPr>
    <w:rPr>
      <w:noProof/>
    </w:rPr>
  </w:style>
  <w:style w:type="paragraph" w:styleId="TOC5">
    <w:name w:val="toc 5"/>
    <w:basedOn w:val="Normal"/>
    <w:next w:val="Normal"/>
    <w:semiHidden/>
    <w:pPr>
      <w:tabs>
        <w:tab w:val="right" w:leader="dot" w:pos="9360"/>
      </w:tabs>
      <w:ind w:left="3600" w:right="720" w:hanging="720"/>
    </w:pPr>
    <w:rPr>
      <w:noProof/>
    </w:rPr>
  </w:style>
  <w:style w:type="paragraph" w:styleId="TOC6">
    <w:name w:val="toc 6"/>
    <w:basedOn w:val="Normal"/>
    <w:next w:val="Normal"/>
    <w:semiHidden/>
    <w:pPr>
      <w:tabs>
        <w:tab w:val="right" w:leader="dot" w:pos="9360"/>
      </w:tabs>
      <w:ind w:left="4320" w:right="720" w:hanging="720"/>
    </w:pPr>
    <w:rPr>
      <w:noProof/>
    </w:rPr>
  </w:style>
  <w:style w:type="paragraph" w:styleId="TOC7">
    <w:name w:val="toc 7"/>
    <w:basedOn w:val="Normal"/>
    <w:next w:val="Normal"/>
    <w:semiHidden/>
    <w:pPr>
      <w:tabs>
        <w:tab w:val="right" w:leader="dot" w:pos="9360"/>
      </w:tabs>
      <w:ind w:left="5040" w:right="720" w:hanging="720"/>
    </w:pPr>
    <w:rPr>
      <w:noProof/>
    </w:rPr>
  </w:style>
  <w:style w:type="paragraph" w:styleId="TOC8">
    <w:name w:val="toc 8"/>
    <w:basedOn w:val="Normal"/>
    <w:next w:val="Normal"/>
    <w:semiHidden/>
    <w:pPr>
      <w:tabs>
        <w:tab w:val="right" w:leader="dot" w:pos="9360"/>
      </w:tabs>
      <w:ind w:left="5040" w:hanging="720"/>
    </w:pPr>
    <w:rPr>
      <w:noProof/>
    </w:rPr>
  </w:style>
  <w:style w:type="paragraph" w:styleId="TOC9">
    <w:name w:val="toc 9"/>
    <w:basedOn w:val="Normal"/>
    <w:next w:val="Normal"/>
    <w:semiHidden/>
    <w:pPr>
      <w:tabs>
        <w:tab w:val="right" w:leader="dot" w:pos="9360"/>
      </w:tabs>
      <w:ind w:left="5040" w:right="720" w:hanging="720"/>
    </w:p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210"/>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rPr>
      <w:b/>
      <w:bCs/>
      <w:sz w:val="20"/>
      <w:szCs w:val="20"/>
    </w:rPr>
  </w:style>
  <w:style w:type="paragraph" w:styleId="Closing">
    <w:name w:val="Closing"/>
    <w:basedOn w:val="Normal"/>
    <w:pPr>
      <w:ind w:left="4320"/>
    </w:pPr>
  </w:style>
  <w:style w:type="character" w:styleId="CommentReference">
    <w:name w:val="annotation reference"/>
    <w:uiPriority w:val="99"/>
    <w:semiHidden/>
    <w:rPr>
      <w:sz w:val="16"/>
      <w:szCs w:val="16"/>
    </w:rPr>
  </w:style>
  <w:style w:type="paragraph" w:styleId="CommentText">
    <w:name w:val="annotation text"/>
    <w:basedOn w:val="Normal"/>
    <w:link w:val="CommentTextChar"/>
    <w:uiPriority w:val="99"/>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sz w:val="20"/>
      <w:szCs w:val="20"/>
    </w:rPr>
  </w:style>
  <w:style w:type="paragraph" w:styleId="E-mailSignature">
    <w:name w:val="E-mail Signature"/>
    <w:basedOn w:val="Normal"/>
  </w:style>
  <w:style w:type="character" w:styleId="Emphasis">
    <w:name w:val="Emphasis"/>
    <w:qFormat/>
    <w:rPr>
      <w:i/>
      <w:iCs/>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character" w:styleId="FollowedHyperlink">
    <w:name w:val="FollowedHyperlink"/>
    <w:rPr>
      <w:color w:val="800080"/>
      <w:u w:val="single"/>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cs="Courier New"/>
      <w:sz w:val="20"/>
      <w:szCs w:val="20"/>
    </w:rPr>
  </w:style>
  <w:style w:type="character" w:styleId="HTMLDefinition">
    <w:name w:val="HTML Definition"/>
    <w:rPr>
      <w:i/>
      <w:iCs/>
    </w:rPr>
  </w:style>
  <w:style w:type="character" w:styleId="HTMLKeyboard">
    <w:name w:val="HTML Keyboard"/>
    <w:rPr>
      <w:rFonts w:ascii="Courier New" w:hAnsi="Courier New" w:cs="Courier New"/>
      <w:sz w:val="20"/>
      <w:szCs w:val="20"/>
    </w:rPr>
  </w:style>
  <w:style w:type="paragraph" w:styleId="HTMLPreformatted">
    <w:name w:val="HTML Preformatted"/>
    <w:basedOn w:val="Normal"/>
    <w:rPr>
      <w:rFonts w:ascii="Courier New" w:hAnsi="Courier New" w:cs="Courier New"/>
      <w:sz w:val="20"/>
      <w:szCs w:val="20"/>
    </w:rPr>
  </w:style>
  <w:style w:type="character" w:styleId="HTMLSample">
    <w:name w:val="HTML Sample"/>
    <w:rPr>
      <w:rFonts w:ascii="Courier New" w:hAnsi="Courier New" w:cs="Courier New"/>
    </w:rPr>
  </w:style>
  <w:style w:type="character" w:styleId="HTMLTypewriter">
    <w:name w:val="HTML Typewriter"/>
    <w:rPr>
      <w:rFonts w:ascii="Courier New" w:hAnsi="Courier New" w:cs="Courier New"/>
      <w:sz w:val="20"/>
      <w:szCs w:val="20"/>
    </w:rPr>
  </w:style>
  <w:style w:type="character" w:styleId="HTMLVariable">
    <w:name w:val="HTML Variable"/>
    <w:rPr>
      <w:i/>
      <w:iCs/>
    </w:rPr>
  </w:style>
  <w:style w:type="character" w:styleId="Hyperlink">
    <w:name w:val="Hyperlink"/>
    <w:rPr>
      <w:color w:val="0000FF"/>
      <w:u w:val="singl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character" w:styleId="LineNumber">
    <w:name w:val="lin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17"/>
      </w:numPr>
    </w:pPr>
  </w:style>
  <w:style w:type="paragraph" w:styleId="ListBullet2">
    <w:name w:val="List Bullet 2"/>
    <w:basedOn w:val="Normal"/>
    <w:pPr>
      <w:numPr>
        <w:numId w:val="18"/>
      </w:numPr>
    </w:pPr>
  </w:style>
  <w:style w:type="paragraph" w:styleId="ListBullet3">
    <w:name w:val="List Bullet 3"/>
    <w:basedOn w:val="Normal"/>
    <w:pPr>
      <w:numPr>
        <w:numId w:val="19"/>
      </w:numPr>
    </w:pPr>
  </w:style>
  <w:style w:type="paragraph" w:styleId="ListBullet4">
    <w:name w:val="List Bullet 4"/>
    <w:basedOn w:val="Normal"/>
    <w:pPr>
      <w:numPr>
        <w:numId w:val="20"/>
      </w:numPr>
    </w:pPr>
  </w:style>
  <w:style w:type="paragraph" w:styleId="ListBullet5">
    <w:name w:val="List Bullet 5"/>
    <w:basedOn w:val="Normal"/>
    <w:pPr>
      <w:numPr>
        <w:numId w:val="21"/>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22"/>
      </w:numPr>
    </w:pPr>
  </w:style>
  <w:style w:type="paragraph" w:styleId="ListNumber2">
    <w:name w:val="List Number 2"/>
    <w:basedOn w:val="Normal"/>
    <w:pPr>
      <w:numPr>
        <w:numId w:val="23"/>
      </w:numPr>
    </w:pPr>
  </w:style>
  <w:style w:type="paragraph" w:styleId="ListNumber3">
    <w:name w:val="List Number 3"/>
    <w:basedOn w:val="Normal"/>
    <w:pPr>
      <w:numPr>
        <w:numId w:val="24"/>
      </w:numPr>
    </w:pPr>
  </w:style>
  <w:style w:type="paragraph" w:styleId="ListNumber4">
    <w:name w:val="List Number 4"/>
    <w:basedOn w:val="Normal"/>
    <w:pPr>
      <w:numPr>
        <w:numId w:val="25"/>
      </w:numPr>
    </w:pPr>
  </w:style>
  <w:style w:type="paragraph" w:styleId="ListNumber5">
    <w:name w:val="List Number 5"/>
    <w:basedOn w:val="Normal"/>
    <w:pPr>
      <w:numPr>
        <w:numId w:val="26"/>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line="240" w:lineRule="exact"/>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character" w:customStyle="1" w:styleId="CommentTextChar">
    <w:name w:val="Comment Text Char"/>
    <w:basedOn w:val="DefaultParagraphFont"/>
    <w:link w:val="CommentText"/>
    <w:uiPriority w:val="99"/>
    <w:semiHidden/>
    <w:rsid w:val="00F12B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887</Characters>
  <Application>Microsoft Office Word</Application>
  <DocSecurity>0</DocSecurity>
  <Lines>7</Lines>
  <Paragraphs>2</Paragraphs>
  <ScaleCrop>false</ScaleCrop>
  <Manager/>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2021-06-24T14:29:00Z</dcterms:created>
  <dcterms:modified xsi:type="dcterms:W3CDTF">2021-06-24T14:29:00Z</dcterms:modified>
</cp:coreProperties>
</file>