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3F8E" w14:textId="77777777" w:rsidR="004A4227" w:rsidRPr="00CC29AB" w:rsidRDefault="004A4227" w:rsidP="004A4227">
      <w:pPr>
        <w:rPr>
          <w:rFonts w:ascii="Calibri" w:hAnsi="Calibri"/>
          <w:b/>
          <w:sz w:val="36"/>
          <w:szCs w:val="36"/>
        </w:rPr>
      </w:pPr>
      <w:r w:rsidRPr="00CC29AB">
        <w:rPr>
          <w:rFonts w:ascii="Calibri" w:hAnsi="Calibri"/>
          <w:b/>
          <w:sz w:val="36"/>
          <w:szCs w:val="36"/>
          <w:highlight w:val="yellow"/>
        </w:rPr>
        <w:t>[Servicer Logo]</w:t>
      </w:r>
      <w:r w:rsidRPr="00CC29AB">
        <w:rPr>
          <w:rFonts w:ascii="Calibri" w:hAnsi="Calibri"/>
          <w:b/>
          <w:sz w:val="36"/>
          <w:szCs w:val="36"/>
        </w:rPr>
        <w:tab/>
      </w:r>
      <w:r w:rsidRPr="00CC29AB">
        <w:rPr>
          <w:rFonts w:ascii="Calibri" w:hAnsi="Calibri"/>
          <w:b/>
          <w:sz w:val="36"/>
          <w:szCs w:val="36"/>
        </w:rPr>
        <w:tab/>
      </w:r>
      <w:r w:rsidRPr="00CC29AB">
        <w:rPr>
          <w:rFonts w:ascii="Calibri" w:hAnsi="Calibri"/>
          <w:b/>
          <w:sz w:val="36"/>
          <w:szCs w:val="36"/>
        </w:rPr>
        <w:tab/>
      </w:r>
      <w:r w:rsidR="00323DDB" w:rsidRPr="00CC29AB">
        <w:rPr>
          <w:rFonts w:ascii="Calibri" w:hAnsi="Calibri"/>
          <w:b/>
          <w:sz w:val="36"/>
          <w:szCs w:val="36"/>
        </w:rPr>
        <w:tab/>
      </w:r>
      <w:r w:rsidR="00323DDB" w:rsidRPr="00CC29AB">
        <w:rPr>
          <w:rFonts w:ascii="Calibri" w:hAnsi="Calibri"/>
          <w:b/>
          <w:sz w:val="36"/>
          <w:szCs w:val="36"/>
        </w:rPr>
        <w:tab/>
      </w:r>
      <w:r w:rsidR="00323DDB" w:rsidRPr="00CC29AB">
        <w:rPr>
          <w:rFonts w:ascii="Calibri" w:hAnsi="Calibri"/>
          <w:b/>
          <w:sz w:val="36"/>
          <w:szCs w:val="36"/>
        </w:rPr>
        <w:tab/>
      </w:r>
      <w:r w:rsidR="00323DDB" w:rsidRPr="00CC29AB">
        <w:rPr>
          <w:rFonts w:ascii="Calibri" w:hAnsi="Calibri"/>
          <w:b/>
          <w:sz w:val="36"/>
          <w:szCs w:val="36"/>
        </w:rPr>
        <w:tab/>
      </w:r>
      <w:r w:rsidR="00323DDB" w:rsidRPr="00CC29AB">
        <w:rPr>
          <w:rFonts w:ascii="Calibri" w:hAnsi="Calibri"/>
          <w:b/>
          <w:sz w:val="36"/>
          <w:szCs w:val="36"/>
          <w:highlight w:val="yellow"/>
        </w:rPr>
        <w:t>[Servicer Address]</w:t>
      </w:r>
    </w:p>
    <w:p w14:paraId="209E0733" w14:textId="77777777" w:rsidR="004A4227" w:rsidRPr="00CC29AB" w:rsidRDefault="004A4227" w:rsidP="004A4227">
      <w:pPr>
        <w:rPr>
          <w:rFonts w:ascii="Calibri" w:hAnsi="Calibri"/>
          <w:sz w:val="21"/>
          <w:szCs w:val="21"/>
        </w:rPr>
      </w:pPr>
    </w:p>
    <w:tbl>
      <w:tblPr>
        <w:tblW w:w="10278" w:type="dxa"/>
        <w:tblLook w:val="01E0" w:firstRow="1" w:lastRow="1" w:firstColumn="1" w:lastColumn="1" w:noHBand="0" w:noVBand="0"/>
      </w:tblPr>
      <w:tblGrid>
        <w:gridCol w:w="5419"/>
        <w:gridCol w:w="4859"/>
      </w:tblGrid>
      <w:tr w:rsidR="007644C3" w:rsidRPr="00CC29AB" w14:paraId="0E1A92DE" w14:textId="77777777" w:rsidTr="00A21F65">
        <w:trPr>
          <w:trHeight w:val="1104"/>
        </w:trPr>
        <w:tc>
          <w:tcPr>
            <w:tcW w:w="5419" w:type="dxa"/>
          </w:tcPr>
          <w:p w14:paraId="6986F67B" w14:textId="77777777" w:rsidR="007644C3" w:rsidRPr="00CC29AB" w:rsidRDefault="007644C3" w:rsidP="007644C3">
            <w:pPr>
              <w:ind w:right="-360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CC29AB">
              <w:rPr>
                <w:rFonts w:ascii="Calibri" w:hAnsi="Calibri"/>
                <w:sz w:val="20"/>
                <w:szCs w:val="20"/>
                <w:highlight w:val="yellow"/>
              </w:rPr>
              <w:t>[Borrower 1 Name] [Borrower 2 Name]</w:t>
            </w:r>
          </w:p>
          <w:p w14:paraId="79AACD68" w14:textId="77777777" w:rsidR="007644C3" w:rsidRPr="00CC29AB" w:rsidRDefault="007644C3" w:rsidP="007644C3">
            <w:pPr>
              <w:ind w:right="-360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CC29AB">
              <w:rPr>
                <w:rFonts w:ascii="Calibri" w:hAnsi="Calibri"/>
                <w:sz w:val="20"/>
                <w:szCs w:val="20"/>
                <w:highlight w:val="yellow"/>
              </w:rPr>
              <w:t>[Address 1]</w:t>
            </w:r>
          </w:p>
          <w:p w14:paraId="2897113C" w14:textId="77777777" w:rsidR="007644C3" w:rsidRPr="00CC29AB" w:rsidRDefault="007644C3" w:rsidP="007644C3">
            <w:pPr>
              <w:ind w:right="-360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CC29AB">
              <w:rPr>
                <w:rFonts w:ascii="Calibri" w:hAnsi="Calibri"/>
                <w:sz w:val="20"/>
                <w:szCs w:val="20"/>
                <w:highlight w:val="yellow"/>
              </w:rPr>
              <w:t>[Address 2]</w:t>
            </w:r>
          </w:p>
          <w:p w14:paraId="467CE76A" w14:textId="77777777" w:rsidR="007644C3" w:rsidRPr="00CC29AB" w:rsidRDefault="007644C3" w:rsidP="007644C3">
            <w:pPr>
              <w:ind w:right="-360"/>
              <w:rPr>
                <w:rFonts w:ascii="Calibri" w:hAnsi="Calibri"/>
                <w:sz w:val="20"/>
                <w:szCs w:val="20"/>
              </w:rPr>
            </w:pPr>
            <w:r w:rsidRPr="00CC29AB">
              <w:rPr>
                <w:rFonts w:ascii="Calibri" w:hAnsi="Calibri"/>
                <w:sz w:val="20"/>
                <w:szCs w:val="20"/>
                <w:highlight w:val="yellow"/>
              </w:rPr>
              <w:t>[City, State Zip Code]</w:t>
            </w:r>
          </w:p>
        </w:tc>
        <w:tc>
          <w:tcPr>
            <w:tcW w:w="4859" w:type="dxa"/>
          </w:tcPr>
          <w:p w14:paraId="40C6A553" w14:textId="77777777" w:rsidR="007644C3" w:rsidRPr="00CC29AB" w:rsidRDefault="007644C3" w:rsidP="007644C3">
            <w:pPr>
              <w:ind w:right="-360"/>
              <w:rPr>
                <w:rFonts w:ascii="Calibri" w:hAnsi="Calibri"/>
                <w:sz w:val="20"/>
                <w:szCs w:val="20"/>
              </w:rPr>
            </w:pPr>
            <w:r w:rsidRPr="00CC29AB">
              <w:rPr>
                <w:rFonts w:ascii="Calibri" w:hAnsi="Calibri"/>
                <w:sz w:val="20"/>
                <w:szCs w:val="20"/>
                <w:highlight w:val="yellow"/>
              </w:rPr>
              <w:t>[Date]</w:t>
            </w:r>
          </w:p>
          <w:p w14:paraId="1FC1367F" w14:textId="77777777" w:rsidR="007644C3" w:rsidRPr="00CC29AB" w:rsidRDefault="007644C3" w:rsidP="007644C3">
            <w:pPr>
              <w:ind w:right="-360"/>
              <w:rPr>
                <w:rFonts w:ascii="Calibri" w:hAnsi="Calibri"/>
                <w:sz w:val="20"/>
                <w:szCs w:val="20"/>
              </w:rPr>
            </w:pPr>
          </w:p>
          <w:p w14:paraId="52547BB4" w14:textId="77777777" w:rsidR="007644C3" w:rsidRPr="00CC29AB" w:rsidRDefault="007644C3" w:rsidP="007644C3">
            <w:pPr>
              <w:ind w:right="-360"/>
              <w:rPr>
                <w:rFonts w:ascii="Calibri" w:hAnsi="Calibri"/>
                <w:sz w:val="20"/>
                <w:szCs w:val="20"/>
              </w:rPr>
            </w:pPr>
            <w:r w:rsidRPr="00CC29AB">
              <w:rPr>
                <w:rFonts w:ascii="Calibri" w:hAnsi="Calibri"/>
                <w:sz w:val="20"/>
                <w:szCs w:val="20"/>
                <w:highlight w:val="yellow"/>
              </w:rPr>
              <w:t>Reference: [LOAN NUMBER]</w:t>
            </w:r>
          </w:p>
        </w:tc>
      </w:tr>
    </w:tbl>
    <w:p w14:paraId="260BD9E4" w14:textId="517DAF05" w:rsidR="000954FF" w:rsidRPr="00CC29AB" w:rsidRDefault="000954FF" w:rsidP="00644F71">
      <w:pPr>
        <w:autoSpaceDE/>
        <w:autoSpaceDN/>
        <w:adjustRightInd/>
        <w:rPr>
          <w:rFonts w:asciiTheme="minorHAnsi" w:hAnsiTheme="minorHAnsi" w:cs="Calibri"/>
          <w:sz w:val="23"/>
          <w:szCs w:val="23"/>
        </w:rPr>
      </w:pPr>
      <w:r w:rsidRPr="00CC29AB">
        <w:rPr>
          <w:rFonts w:asciiTheme="minorHAnsi" w:hAnsiTheme="minorHAnsi" w:cs="Calibri"/>
          <w:b/>
          <w:sz w:val="23"/>
          <w:szCs w:val="23"/>
        </w:rPr>
        <w:t>SUBJECT:</w:t>
      </w:r>
      <w:r w:rsidRPr="00CC29AB">
        <w:rPr>
          <w:rFonts w:asciiTheme="minorHAnsi" w:hAnsiTheme="minorHAnsi" w:cs="Calibri"/>
          <w:sz w:val="23"/>
          <w:szCs w:val="23"/>
        </w:rPr>
        <w:t xml:space="preserve">  </w:t>
      </w:r>
      <w:r w:rsidR="008D03EB">
        <w:rPr>
          <w:rFonts w:asciiTheme="minorHAnsi" w:hAnsiTheme="minorHAnsi" w:cs="Calibri"/>
          <w:sz w:val="23"/>
          <w:szCs w:val="23"/>
          <w:u w:val="single"/>
        </w:rPr>
        <w:t>Y</w:t>
      </w:r>
      <w:r w:rsidR="006C14ED">
        <w:rPr>
          <w:rFonts w:asciiTheme="minorHAnsi" w:hAnsiTheme="minorHAnsi" w:cs="Calibri"/>
          <w:sz w:val="23"/>
          <w:szCs w:val="23"/>
          <w:u w:val="single"/>
        </w:rPr>
        <w:t xml:space="preserve">our </w:t>
      </w:r>
      <w:r w:rsidR="00644F71">
        <w:rPr>
          <w:rFonts w:asciiTheme="minorHAnsi" w:hAnsiTheme="minorHAnsi" w:cs="Calibri"/>
          <w:sz w:val="23"/>
          <w:szCs w:val="23"/>
          <w:u w:val="single"/>
        </w:rPr>
        <w:t>Non-Interest</w:t>
      </w:r>
      <w:r w:rsidR="009102B1">
        <w:rPr>
          <w:rFonts w:asciiTheme="minorHAnsi" w:hAnsiTheme="minorHAnsi" w:cs="Calibri"/>
          <w:sz w:val="23"/>
          <w:szCs w:val="23"/>
          <w:u w:val="single"/>
        </w:rPr>
        <w:t>-</w:t>
      </w:r>
      <w:r w:rsidR="00644F71">
        <w:rPr>
          <w:rFonts w:asciiTheme="minorHAnsi" w:hAnsiTheme="minorHAnsi" w:cs="Calibri"/>
          <w:sz w:val="23"/>
          <w:szCs w:val="23"/>
          <w:u w:val="single"/>
        </w:rPr>
        <w:t xml:space="preserve">Bearing </w:t>
      </w:r>
      <w:r w:rsidR="006C14ED">
        <w:rPr>
          <w:rFonts w:asciiTheme="minorHAnsi" w:hAnsiTheme="minorHAnsi" w:cs="Calibri"/>
          <w:sz w:val="23"/>
          <w:szCs w:val="23"/>
          <w:u w:val="single"/>
        </w:rPr>
        <w:t xml:space="preserve">Balance </w:t>
      </w:r>
      <w:r w:rsidR="008D03EB">
        <w:rPr>
          <w:rFonts w:asciiTheme="minorHAnsi" w:hAnsiTheme="minorHAnsi" w:cs="Calibri"/>
          <w:sz w:val="23"/>
          <w:szCs w:val="23"/>
          <w:u w:val="single"/>
        </w:rPr>
        <w:t>is Coming Due</w:t>
      </w:r>
    </w:p>
    <w:p w14:paraId="2C810666" w14:textId="77777777" w:rsidR="007644C3" w:rsidRPr="00CC29AB" w:rsidRDefault="007644C3" w:rsidP="007644C3">
      <w:pPr>
        <w:rPr>
          <w:rFonts w:ascii="Calibri" w:hAnsi="Calibri" w:cs="Arial"/>
          <w:sz w:val="21"/>
          <w:szCs w:val="21"/>
        </w:rPr>
      </w:pPr>
    </w:p>
    <w:p w14:paraId="6CDF2FEC" w14:textId="7EBB7263" w:rsidR="007644C3" w:rsidRPr="00CC29AB" w:rsidRDefault="007644C3" w:rsidP="007644C3">
      <w:pPr>
        <w:ind w:right="2394"/>
        <w:rPr>
          <w:rFonts w:ascii="Calibri" w:hAnsi="Calibri" w:cs="Arial"/>
          <w:sz w:val="21"/>
          <w:szCs w:val="21"/>
        </w:rPr>
      </w:pPr>
      <w:r w:rsidRPr="00CC29AB">
        <w:rPr>
          <w:rFonts w:ascii="Calibri" w:hAnsi="Calibri" w:cs="Arial"/>
          <w:sz w:val="21"/>
          <w:szCs w:val="21"/>
        </w:rPr>
        <w:t>Dear</w:t>
      </w:r>
      <w:r w:rsidRPr="00CC29AB">
        <w:rPr>
          <w:rFonts w:ascii="Calibri" w:hAnsi="Calibri" w:cs="Arial"/>
          <w:sz w:val="21"/>
          <w:szCs w:val="21"/>
          <w:highlight w:val="yellow"/>
        </w:rPr>
        <w:t xml:space="preserve"> [Borrower Name(s)]</w:t>
      </w:r>
      <w:r w:rsidRPr="00CC29AB">
        <w:rPr>
          <w:rFonts w:ascii="Calibri" w:hAnsi="Calibri" w:cs="Arial"/>
          <w:sz w:val="21"/>
          <w:szCs w:val="21"/>
        </w:rPr>
        <w:t>:</w:t>
      </w:r>
    </w:p>
    <w:p w14:paraId="493E6BC4" w14:textId="77777777" w:rsidR="007644C3" w:rsidRPr="00CC29AB" w:rsidRDefault="007644C3" w:rsidP="00840B60">
      <w:pPr>
        <w:spacing w:after="200"/>
        <w:ind w:right="54"/>
        <w:rPr>
          <w:rFonts w:ascii="Calibri" w:hAnsi="Calibri" w:cs="Arial"/>
          <w:sz w:val="21"/>
          <w:szCs w:val="21"/>
        </w:rPr>
      </w:pPr>
    </w:p>
    <w:p w14:paraId="141AED57" w14:textId="60678611" w:rsidR="00644F71" w:rsidRDefault="000954FF" w:rsidP="003021F0">
      <w:pPr>
        <w:spacing w:after="200"/>
        <w:ind w:right="54"/>
        <w:rPr>
          <w:rFonts w:ascii="Calibri" w:hAnsi="Calibri" w:cs="Arial"/>
          <w:sz w:val="21"/>
          <w:szCs w:val="21"/>
        </w:rPr>
      </w:pPr>
      <w:r w:rsidRPr="00CC29AB">
        <w:rPr>
          <w:rFonts w:asciiTheme="minorHAnsi" w:hAnsiTheme="minorHAnsi" w:cs="Calibri"/>
          <w:sz w:val="21"/>
          <w:szCs w:val="21"/>
        </w:rPr>
        <w:t>As your mortgage servicer,</w:t>
      </w:r>
      <w:r w:rsidR="00FB688C" w:rsidRPr="00CC29AB">
        <w:rPr>
          <w:rFonts w:ascii="Calibri" w:hAnsi="Calibri" w:cs="Arial"/>
          <w:sz w:val="21"/>
          <w:szCs w:val="21"/>
        </w:rPr>
        <w:t xml:space="preserve"> </w:t>
      </w:r>
      <w:r w:rsidRPr="00CC29AB">
        <w:rPr>
          <w:rFonts w:ascii="Calibri" w:hAnsi="Calibri" w:cs="Arial"/>
          <w:sz w:val="21"/>
          <w:szCs w:val="21"/>
        </w:rPr>
        <w:t>w</w:t>
      </w:r>
      <w:r w:rsidR="007644C3" w:rsidRPr="00CC29AB">
        <w:rPr>
          <w:rFonts w:ascii="Calibri" w:hAnsi="Calibri" w:cs="Arial"/>
          <w:sz w:val="21"/>
          <w:szCs w:val="21"/>
        </w:rPr>
        <w:t>e</w:t>
      </w:r>
      <w:r w:rsidRPr="00CC29AB">
        <w:rPr>
          <w:rFonts w:ascii="Calibri" w:hAnsi="Calibri" w:cs="Arial"/>
          <w:sz w:val="21"/>
          <w:szCs w:val="21"/>
        </w:rPr>
        <w:t xml:space="preserve"> </w:t>
      </w:r>
      <w:r w:rsidR="006C14ED">
        <w:rPr>
          <w:rFonts w:ascii="Calibri" w:hAnsi="Calibri" w:cs="Arial"/>
          <w:sz w:val="21"/>
          <w:szCs w:val="21"/>
        </w:rPr>
        <w:t xml:space="preserve">would like to remind you </w:t>
      </w:r>
      <w:r w:rsidR="002E5618">
        <w:rPr>
          <w:rFonts w:ascii="Calibri" w:hAnsi="Calibri" w:cs="Arial"/>
          <w:sz w:val="21"/>
          <w:szCs w:val="21"/>
        </w:rPr>
        <w:t xml:space="preserve">that you </w:t>
      </w:r>
      <w:r w:rsidR="00644F71">
        <w:rPr>
          <w:rFonts w:ascii="Calibri" w:hAnsi="Calibri" w:cs="Arial"/>
          <w:sz w:val="21"/>
          <w:szCs w:val="21"/>
        </w:rPr>
        <w:t>have a non-interest</w:t>
      </w:r>
      <w:r w:rsidR="00C304BF">
        <w:rPr>
          <w:rFonts w:ascii="Calibri" w:hAnsi="Calibri" w:cs="Arial"/>
          <w:sz w:val="21"/>
          <w:szCs w:val="21"/>
        </w:rPr>
        <w:t>-</w:t>
      </w:r>
      <w:r w:rsidR="00644F71">
        <w:rPr>
          <w:rFonts w:ascii="Calibri" w:hAnsi="Calibri" w:cs="Arial"/>
          <w:sz w:val="21"/>
          <w:szCs w:val="21"/>
        </w:rPr>
        <w:t>bearing</w:t>
      </w:r>
      <w:r w:rsidR="00DB45F0">
        <w:rPr>
          <w:rFonts w:ascii="Calibri" w:hAnsi="Calibri" w:cs="Arial"/>
          <w:sz w:val="21"/>
          <w:szCs w:val="21"/>
        </w:rPr>
        <w:t xml:space="preserve"> </w:t>
      </w:r>
      <w:r w:rsidR="009102B1">
        <w:rPr>
          <w:rFonts w:ascii="Calibri" w:hAnsi="Calibri" w:cs="Arial"/>
          <w:sz w:val="21"/>
          <w:szCs w:val="21"/>
        </w:rPr>
        <w:t xml:space="preserve">balance </w:t>
      </w:r>
      <w:r w:rsidR="00644F71">
        <w:rPr>
          <w:rFonts w:ascii="Calibri" w:hAnsi="Calibri" w:cs="Arial"/>
          <w:sz w:val="21"/>
          <w:szCs w:val="21"/>
        </w:rPr>
        <w:t>on your mortgage loan</w:t>
      </w:r>
      <w:r w:rsidR="005E2CDD">
        <w:rPr>
          <w:rFonts w:ascii="Calibri" w:hAnsi="Calibri" w:cs="Arial"/>
          <w:sz w:val="21"/>
          <w:szCs w:val="21"/>
        </w:rPr>
        <w:t xml:space="preserve"> in the</w:t>
      </w:r>
      <w:r w:rsidR="0007271A">
        <w:rPr>
          <w:rFonts w:ascii="Calibri" w:hAnsi="Calibri" w:cs="Arial"/>
          <w:sz w:val="21"/>
          <w:szCs w:val="21"/>
        </w:rPr>
        <w:t xml:space="preserve"> amount of </w:t>
      </w:r>
      <w:r w:rsidR="00656C38" w:rsidRPr="00610F90">
        <w:rPr>
          <w:rFonts w:ascii="Calibri" w:hAnsi="Calibri" w:cs="Arial"/>
          <w:sz w:val="21"/>
          <w:szCs w:val="21"/>
          <w:highlight w:val="yellow"/>
        </w:rPr>
        <w:t>[$XXX</w:t>
      </w:r>
      <w:r w:rsidR="00656C38">
        <w:rPr>
          <w:rFonts w:ascii="Calibri" w:hAnsi="Calibri" w:cs="Arial"/>
          <w:sz w:val="21"/>
          <w:szCs w:val="21"/>
        </w:rPr>
        <w:t>].</w:t>
      </w:r>
      <w:r w:rsidR="00644F71">
        <w:rPr>
          <w:rFonts w:ascii="Calibri" w:hAnsi="Calibri" w:cs="Arial"/>
          <w:sz w:val="21"/>
          <w:szCs w:val="21"/>
        </w:rPr>
        <w:t xml:space="preserve"> This </w:t>
      </w:r>
      <w:r w:rsidR="009102B1">
        <w:rPr>
          <w:rFonts w:ascii="Calibri" w:hAnsi="Calibri" w:cs="Arial"/>
          <w:sz w:val="21"/>
          <w:szCs w:val="21"/>
        </w:rPr>
        <w:t>balance</w:t>
      </w:r>
      <w:r w:rsidR="00644F71">
        <w:rPr>
          <w:rFonts w:ascii="Calibri" w:hAnsi="Calibri" w:cs="Arial"/>
          <w:sz w:val="21"/>
          <w:szCs w:val="21"/>
        </w:rPr>
        <w:t xml:space="preserve"> was created at the time of your </w:t>
      </w:r>
      <w:r w:rsidR="002E5618">
        <w:rPr>
          <w:rFonts w:ascii="Calibri" w:hAnsi="Calibri" w:cs="Arial"/>
          <w:sz w:val="21"/>
          <w:szCs w:val="21"/>
        </w:rPr>
        <w:t xml:space="preserve">previously completed </w:t>
      </w:r>
      <w:r w:rsidR="00BA19C5">
        <w:rPr>
          <w:rFonts w:ascii="Calibri" w:hAnsi="Calibri" w:cs="Arial"/>
          <w:sz w:val="21"/>
          <w:szCs w:val="21"/>
        </w:rPr>
        <w:t>[</w:t>
      </w:r>
      <w:r w:rsidR="002E5618" w:rsidRPr="00610F90">
        <w:rPr>
          <w:rFonts w:ascii="Calibri" w:hAnsi="Calibri" w:cs="Arial"/>
          <w:sz w:val="21"/>
          <w:szCs w:val="21"/>
          <w:highlight w:val="yellow"/>
        </w:rPr>
        <w:t xml:space="preserve">loan </w:t>
      </w:r>
      <w:r w:rsidR="00644F71" w:rsidRPr="00610F90">
        <w:rPr>
          <w:rFonts w:ascii="Calibri" w:hAnsi="Calibri" w:cs="Arial"/>
          <w:sz w:val="21"/>
          <w:szCs w:val="21"/>
          <w:highlight w:val="yellow"/>
        </w:rPr>
        <w:t>modification</w:t>
      </w:r>
      <w:r w:rsidR="00E7094C">
        <w:rPr>
          <w:rFonts w:ascii="Calibri" w:hAnsi="Calibri" w:cs="Arial"/>
          <w:sz w:val="21"/>
          <w:szCs w:val="21"/>
        </w:rPr>
        <w:t>]</w:t>
      </w:r>
      <w:r w:rsidR="00A93D1E">
        <w:rPr>
          <w:rFonts w:ascii="Calibri" w:hAnsi="Calibri" w:cs="Arial"/>
          <w:sz w:val="21"/>
          <w:szCs w:val="21"/>
        </w:rPr>
        <w:t>[</w:t>
      </w:r>
      <w:r w:rsidR="00644F71" w:rsidRPr="00610F90">
        <w:rPr>
          <w:rFonts w:ascii="Calibri" w:hAnsi="Calibri" w:cs="Arial"/>
          <w:sz w:val="21"/>
          <w:szCs w:val="21"/>
          <w:highlight w:val="yellow"/>
        </w:rPr>
        <w:t>payment deferral</w:t>
      </w:r>
      <w:r w:rsidR="00BA19C5">
        <w:rPr>
          <w:rFonts w:ascii="Calibri" w:hAnsi="Calibri" w:cs="Arial"/>
          <w:sz w:val="21"/>
          <w:szCs w:val="21"/>
        </w:rPr>
        <w:t>]</w:t>
      </w:r>
      <w:r w:rsidR="00644F71">
        <w:rPr>
          <w:rFonts w:ascii="Calibri" w:hAnsi="Calibri" w:cs="Arial"/>
          <w:sz w:val="21"/>
          <w:szCs w:val="21"/>
        </w:rPr>
        <w:t xml:space="preserve">. The </w:t>
      </w:r>
      <w:r w:rsidR="00FF5823">
        <w:rPr>
          <w:rFonts w:ascii="Calibri" w:hAnsi="Calibri" w:cs="Arial"/>
          <w:sz w:val="21"/>
          <w:szCs w:val="21"/>
        </w:rPr>
        <w:t xml:space="preserve">non-interest-bearing balance </w:t>
      </w:r>
      <w:r w:rsidR="00644F71">
        <w:rPr>
          <w:rFonts w:ascii="Calibri" w:hAnsi="Calibri" w:cs="Arial"/>
          <w:sz w:val="21"/>
          <w:szCs w:val="21"/>
        </w:rPr>
        <w:t xml:space="preserve">becomes due upon the earliest of (a) the maturity date of your mortgage loan, (b) the date that the </w:t>
      </w:r>
      <w:r w:rsidR="00C304BF">
        <w:rPr>
          <w:rFonts w:ascii="Calibri" w:hAnsi="Calibri" w:cs="Arial"/>
          <w:sz w:val="21"/>
          <w:szCs w:val="21"/>
        </w:rPr>
        <w:t>interest-bearing</w:t>
      </w:r>
      <w:r w:rsidR="00644F71">
        <w:rPr>
          <w:rFonts w:ascii="Calibri" w:hAnsi="Calibri" w:cs="Arial"/>
          <w:sz w:val="21"/>
          <w:szCs w:val="21"/>
        </w:rPr>
        <w:t xml:space="preserve"> portion of your principal balance </w:t>
      </w:r>
      <w:r w:rsidR="00DB45F0">
        <w:rPr>
          <w:rFonts w:ascii="Calibri" w:hAnsi="Calibri" w:cs="Arial"/>
          <w:sz w:val="21"/>
          <w:szCs w:val="21"/>
        </w:rPr>
        <w:t xml:space="preserve">is </w:t>
      </w:r>
      <w:r w:rsidR="00644F71">
        <w:rPr>
          <w:rFonts w:ascii="Calibri" w:hAnsi="Calibri" w:cs="Arial"/>
          <w:sz w:val="21"/>
          <w:szCs w:val="21"/>
        </w:rPr>
        <w:t>pa</w:t>
      </w:r>
      <w:r w:rsidR="00DB45F0">
        <w:rPr>
          <w:rFonts w:ascii="Calibri" w:hAnsi="Calibri" w:cs="Arial"/>
          <w:sz w:val="21"/>
          <w:szCs w:val="21"/>
        </w:rPr>
        <w:t>id</w:t>
      </w:r>
      <w:r w:rsidR="00644F71">
        <w:rPr>
          <w:rFonts w:ascii="Calibri" w:hAnsi="Calibri" w:cs="Arial"/>
          <w:sz w:val="21"/>
          <w:szCs w:val="21"/>
        </w:rPr>
        <w:t xml:space="preserve"> off, or (c) when the underlying property is sold or transferred. Our records show that the </w:t>
      </w:r>
      <w:r w:rsidR="00FA646E">
        <w:rPr>
          <w:rFonts w:ascii="Calibri" w:hAnsi="Calibri" w:cs="Arial"/>
          <w:sz w:val="21"/>
          <w:szCs w:val="21"/>
        </w:rPr>
        <w:t>[</w:t>
      </w:r>
      <w:r w:rsidR="00644F71" w:rsidRPr="00610F90">
        <w:rPr>
          <w:rFonts w:ascii="Calibri" w:hAnsi="Calibri" w:cs="Arial"/>
          <w:sz w:val="21"/>
          <w:szCs w:val="21"/>
          <w:highlight w:val="yellow"/>
        </w:rPr>
        <w:t>maturity date of your mortgage loan</w:t>
      </w:r>
      <w:r w:rsidR="00FA646E" w:rsidRPr="00610F90">
        <w:rPr>
          <w:rFonts w:ascii="Calibri" w:hAnsi="Calibri" w:cs="Arial"/>
          <w:sz w:val="21"/>
          <w:szCs w:val="21"/>
          <w:highlight w:val="yellow"/>
        </w:rPr>
        <w:t>]</w:t>
      </w:r>
      <w:r w:rsidR="00644F71">
        <w:rPr>
          <w:rFonts w:ascii="Calibri" w:hAnsi="Calibri" w:cs="Arial"/>
          <w:sz w:val="21"/>
          <w:szCs w:val="21"/>
        </w:rPr>
        <w:t xml:space="preserve"> </w:t>
      </w:r>
      <w:r w:rsidR="00FA646E">
        <w:rPr>
          <w:rFonts w:ascii="Calibri" w:hAnsi="Calibri" w:cs="Arial"/>
          <w:sz w:val="21"/>
          <w:szCs w:val="21"/>
        </w:rPr>
        <w:t>[</w:t>
      </w:r>
      <w:r w:rsidR="00B275A4" w:rsidRPr="00610F90">
        <w:rPr>
          <w:rFonts w:ascii="Calibri" w:hAnsi="Calibri" w:cs="Arial"/>
          <w:sz w:val="21"/>
          <w:szCs w:val="21"/>
          <w:highlight w:val="yellow"/>
        </w:rPr>
        <w:t>projected payoff date on the</w:t>
      </w:r>
      <w:r w:rsidR="00644F71" w:rsidRPr="00610F90">
        <w:rPr>
          <w:rFonts w:ascii="Calibri" w:hAnsi="Calibri" w:cs="Arial"/>
          <w:sz w:val="21"/>
          <w:szCs w:val="21"/>
          <w:highlight w:val="yellow"/>
        </w:rPr>
        <w:t xml:space="preserve"> interest</w:t>
      </w:r>
      <w:r w:rsidR="00C304BF" w:rsidRPr="00610F90">
        <w:rPr>
          <w:rFonts w:ascii="Calibri" w:hAnsi="Calibri" w:cs="Arial"/>
          <w:sz w:val="21"/>
          <w:szCs w:val="21"/>
          <w:highlight w:val="yellow"/>
        </w:rPr>
        <w:t>-</w:t>
      </w:r>
      <w:r w:rsidR="00644F71" w:rsidRPr="00610F90">
        <w:rPr>
          <w:rFonts w:ascii="Calibri" w:hAnsi="Calibri" w:cs="Arial"/>
          <w:sz w:val="21"/>
          <w:szCs w:val="21"/>
          <w:highlight w:val="yellow"/>
        </w:rPr>
        <w:t>bearing balance of your mortgage loan</w:t>
      </w:r>
      <w:r w:rsidR="00016BCD">
        <w:rPr>
          <w:rFonts w:ascii="Calibri" w:hAnsi="Calibri" w:cs="Arial"/>
          <w:sz w:val="21"/>
          <w:szCs w:val="21"/>
        </w:rPr>
        <w:t>]</w:t>
      </w:r>
      <w:r w:rsidR="00644F71">
        <w:rPr>
          <w:rFonts w:ascii="Calibri" w:hAnsi="Calibri" w:cs="Arial"/>
          <w:sz w:val="21"/>
          <w:szCs w:val="21"/>
        </w:rPr>
        <w:t xml:space="preserve"> is </w:t>
      </w:r>
      <w:r w:rsidR="00DB45F0">
        <w:rPr>
          <w:rFonts w:ascii="Calibri" w:hAnsi="Calibri" w:cs="Arial"/>
          <w:sz w:val="21"/>
          <w:szCs w:val="21"/>
        </w:rPr>
        <w:t>[</w:t>
      </w:r>
      <w:r w:rsidR="00DB45F0" w:rsidRPr="00610F90">
        <w:rPr>
          <w:rFonts w:ascii="Calibri" w:hAnsi="Calibri" w:cs="Arial"/>
          <w:sz w:val="21"/>
          <w:szCs w:val="21"/>
          <w:highlight w:val="yellow"/>
        </w:rPr>
        <w:t>DATE</w:t>
      </w:r>
      <w:r w:rsidR="00DB45F0">
        <w:rPr>
          <w:rFonts w:ascii="Calibri" w:hAnsi="Calibri" w:cs="Arial"/>
          <w:sz w:val="21"/>
          <w:szCs w:val="21"/>
        </w:rPr>
        <w:t>]</w:t>
      </w:r>
      <w:r w:rsidR="003329D5">
        <w:rPr>
          <w:rFonts w:ascii="Calibri" w:hAnsi="Calibri" w:cs="Arial"/>
          <w:sz w:val="21"/>
          <w:szCs w:val="21"/>
        </w:rPr>
        <w:t>.</w:t>
      </w:r>
      <w:r w:rsidR="00010B0D">
        <w:rPr>
          <w:rFonts w:ascii="Calibri" w:hAnsi="Calibri" w:cs="Arial"/>
          <w:sz w:val="21"/>
          <w:szCs w:val="21"/>
        </w:rPr>
        <w:t xml:space="preserve"> </w:t>
      </w:r>
      <w:r w:rsidR="00644F71">
        <w:rPr>
          <w:rFonts w:ascii="Calibri" w:hAnsi="Calibri" w:cs="Arial"/>
          <w:sz w:val="21"/>
          <w:szCs w:val="21"/>
        </w:rPr>
        <w:t>Therefore,</w:t>
      </w:r>
      <w:r w:rsidR="006C14ED">
        <w:rPr>
          <w:rFonts w:ascii="Calibri" w:hAnsi="Calibri" w:cs="Arial"/>
          <w:sz w:val="21"/>
          <w:szCs w:val="21"/>
        </w:rPr>
        <w:t xml:space="preserve"> your </w:t>
      </w:r>
      <w:r w:rsidR="0031386B">
        <w:rPr>
          <w:rFonts w:ascii="Calibri" w:hAnsi="Calibri" w:cs="Arial"/>
          <w:sz w:val="21"/>
          <w:szCs w:val="21"/>
        </w:rPr>
        <w:t>non-interest-bearing balance</w:t>
      </w:r>
      <w:r w:rsidR="006C14ED">
        <w:rPr>
          <w:rFonts w:ascii="Calibri" w:hAnsi="Calibri" w:cs="Arial"/>
          <w:sz w:val="21"/>
          <w:szCs w:val="21"/>
        </w:rPr>
        <w:t xml:space="preserve"> </w:t>
      </w:r>
      <w:r w:rsidR="00644F71">
        <w:rPr>
          <w:rFonts w:ascii="Calibri" w:hAnsi="Calibri" w:cs="Arial"/>
          <w:sz w:val="21"/>
          <w:szCs w:val="21"/>
        </w:rPr>
        <w:t>of [</w:t>
      </w:r>
      <w:r w:rsidR="00644F71" w:rsidRPr="00610F90">
        <w:rPr>
          <w:rFonts w:ascii="Calibri" w:hAnsi="Calibri" w:cs="Arial"/>
          <w:sz w:val="21"/>
          <w:szCs w:val="21"/>
          <w:highlight w:val="yellow"/>
        </w:rPr>
        <w:t>$</w:t>
      </w:r>
      <w:r w:rsidR="00C23960" w:rsidRPr="00C23960">
        <w:rPr>
          <w:rFonts w:ascii="Calibri" w:hAnsi="Calibri" w:cs="Arial"/>
          <w:sz w:val="21"/>
          <w:szCs w:val="21"/>
          <w:highlight w:val="yellow"/>
        </w:rPr>
        <w:t>XXX</w:t>
      </w:r>
      <w:r w:rsidR="00644F71">
        <w:rPr>
          <w:rFonts w:ascii="Calibri" w:hAnsi="Calibri" w:cs="Arial"/>
          <w:sz w:val="21"/>
          <w:szCs w:val="21"/>
        </w:rPr>
        <w:t xml:space="preserve">] </w:t>
      </w:r>
      <w:r w:rsidR="006C14ED">
        <w:rPr>
          <w:rFonts w:ascii="Calibri" w:hAnsi="Calibri" w:cs="Arial"/>
          <w:sz w:val="21"/>
          <w:szCs w:val="21"/>
        </w:rPr>
        <w:t>will become</w:t>
      </w:r>
      <w:r w:rsidR="00A82AF8">
        <w:rPr>
          <w:rFonts w:ascii="Calibri" w:hAnsi="Calibri" w:cs="Arial"/>
          <w:sz w:val="21"/>
          <w:szCs w:val="21"/>
        </w:rPr>
        <w:t xml:space="preserve"> due</w:t>
      </w:r>
      <w:r w:rsidR="006C14ED">
        <w:rPr>
          <w:rFonts w:ascii="Calibri" w:hAnsi="Calibri" w:cs="Arial"/>
          <w:sz w:val="21"/>
          <w:szCs w:val="21"/>
        </w:rPr>
        <w:t xml:space="preserve"> </w:t>
      </w:r>
      <w:r w:rsidR="00CF6904">
        <w:rPr>
          <w:rFonts w:ascii="Calibri" w:hAnsi="Calibri" w:cs="Arial"/>
          <w:sz w:val="21"/>
          <w:szCs w:val="21"/>
        </w:rPr>
        <w:t>on</w:t>
      </w:r>
      <w:r w:rsidR="00E71F2C">
        <w:rPr>
          <w:rFonts w:ascii="Calibri" w:hAnsi="Calibri" w:cs="Arial"/>
          <w:sz w:val="21"/>
          <w:szCs w:val="21"/>
        </w:rPr>
        <w:t xml:space="preserve">, </w:t>
      </w:r>
      <w:r w:rsidR="00A82AF8">
        <w:rPr>
          <w:rFonts w:ascii="Calibri" w:hAnsi="Calibri" w:cs="Arial"/>
          <w:sz w:val="21"/>
          <w:szCs w:val="21"/>
        </w:rPr>
        <w:t>[</w:t>
      </w:r>
      <w:r w:rsidR="00A82AF8" w:rsidRPr="00610F90">
        <w:rPr>
          <w:rFonts w:ascii="Calibri" w:hAnsi="Calibri" w:cs="Arial"/>
          <w:sz w:val="21"/>
          <w:szCs w:val="21"/>
          <w:highlight w:val="yellow"/>
        </w:rPr>
        <w:t>D</w:t>
      </w:r>
      <w:r w:rsidR="0041032A" w:rsidRPr="00610F90">
        <w:rPr>
          <w:rFonts w:ascii="Calibri" w:hAnsi="Calibri" w:cs="Arial"/>
          <w:sz w:val="21"/>
          <w:szCs w:val="21"/>
          <w:highlight w:val="yellow"/>
        </w:rPr>
        <w:t>ATE</w:t>
      </w:r>
      <w:r w:rsidR="00E71F2C">
        <w:rPr>
          <w:rFonts w:ascii="Calibri" w:hAnsi="Calibri" w:cs="Arial"/>
          <w:sz w:val="21"/>
          <w:szCs w:val="21"/>
        </w:rPr>
        <w:t>]</w:t>
      </w:r>
      <w:r w:rsidR="006C14ED">
        <w:rPr>
          <w:rFonts w:ascii="Calibri" w:hAnsi="Calibri" w:cs="Arial"/>
          <w:sz w:val="21"/>
          <w:szCs w:val="21"/>
        </w:rPr>
        <w:t xml:space="preserve">. </w:t>
      </w:r>
    </w:p>
    <w:p w14:paraId="3AFC1081" w14:textId="733076ED" w:rsidR="000954FF" w:rsidRPr="00CC29AB" w:rsidRDefault="000954FF" w:rsidP="003021F0">
      <w:pPr>
        <w:spacing w:after="200"/>
        <w:ind w:right="54"/>
        <w:rPr>
          <w:rFonts w:asciiTheme="minorHAnsi" w:hAnsiTheme="minorHAnsi" w:cs="Calibri"/>
          <w:sz w:val="21"/>
          <w:szCs w:val="21"/>
        </w:rPr>
      </w:pPr>
    </w:p>
    <w:tbl>
      <w:tblPr>
        <w:tblW w:w="9990" w:type="dxa"/>
        <w:tblInd w:w="-15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0954FF" w:rsidRPr="00CC29AB" w14:paraId="5FAD229E" w14:textId="77777777" w:rsidTr="00610F90">
        <w:trPr>
          <w:trHeight w:val="1781"/>
        </w:trPr>
        <w:tc>
          <w:tcPr>
            <w:tcW w:w="9990" w:type="dxa"/>
            <w:shd w:val="clear" w:color="auto" w:fill="DEEAF6"/>
          </w:tcPr>
          <w:p w14:paraId="7311F0D6" w14:textId="08656905" w:rsidR="000954FF" w:rsidRPr="00CC29AB" w:rsidRDefault="004E5827" w:rsidP="004E5827">
            <w:pPr>
              <w:autoSpaceDE/>
              <w:autoSpaceDN/>
              <w:adjustRightInd/>
              <w:spacing w:after="120"/>
              <w:jc w:val="center"/>
              <w:rPr>
                <w:rFonts w:asciiTheme="minorHAnsi" w:hAnsiTheme="minorHAnsi" w:cs="Calibri"/>
                <w:b/>
                <w:color w:val="000000"/>
                <w:sz w:val="28"/>
                <w:szCs w:val="21"/>
              </w:rPr>
            </w:pPr>
            <w:r>
              <w:rPr>
                <w:rFonts w:asciiTheme="minorHAnsi" w:hAnsiTheme="minorHAnsi" w:cs="Calibri"/>
                <w:b/>
                <w:color w:val="000000"/>
                <w:sz w:val="28"/>
                <w:szCs w:val="21"/>
              </w:rPr>
              <w:t>CONCERNED ABOUT YOUR</w:t>
            </w:r>
            <w:r w:rsidR="003C644A">
              <w:rPr>
                <w:rFonts w:asciiTheme="minorHAnsi" w:hAnsiTheme="minorHAnsi" w:cs="Calibri"/>
                <w:b/>
                <w:color w:val="000000"/>
                <w:sz w:val="28"/>
                <w:szCs w:val="21"/>
              </w:rPr>
              <w:t xml:space="preserve"> NON-INTEREST-BEARING</w:t>
            </w:r>
            <w:r>
              <w:rPr>
                <w:rFonts w:asciiTheme="minorHAnsi" w:hAnsiTheme="minorHAnsi" w:cs="Calibri"/>
                <w:b/>
                <w:color w:val="000000"/>
                <w:sz w:val="28"/>
                <w:szCs w:val="21"/>
              </w:rPr>
              <w:t xml:space="preserve"> BALANCE? PLEASE </w:t>
            </w:r>
            <w:r w:rsidR="006E68EF">
              <w:rPr>
                <w:rFonts w:asciiTheme="minorHAnsi" w:hAnsiTheme="minorHAnsi" w:cs="Calibri"/>
                <w:b/>
                <w:color w:val="000000"/>
                <w:sz w:val="28"/>
                <w:szCs w:val="21"/>
              </w:rPr>
              <w:t>ACT NOW</w:t>
            </w:r>
          </w:p>
          <w:p w14:paraId="20BCBF7A" w14:textId="5FC539FC" w:rsidR="000954FF" w:rsidRPr="00CC29AB" w:rsidRDefault="000954FF" w:rsidP="00610F90">
            <w:pPr>
              <w:autoSpaceDE/>
              <w:autoSpaceDN/>
              <w:adjustRightInd/>
              <w:rPr>
                <w:rFonts w:asciiTheme="minorHAnsi" w:hAnsiTheme="minorHAnsi" w:cs="Calibri"/>
                <w:sz w:val="21"/>
                <w:szCs w:val="21"/>
              </w:rPr>
            </w:pPr>
          </w:p>
          <w:p w14:paraId="1FCEE829" w14:textId="1C1050FE" w:rsidR="002E5618" w:rsidRPr="00CC29AB" w:rsidRDefault="00B73184" w:rsidP="00610F90">
            <w:pPr>
              <w:autoSpaceDE/>
              <w:autoSpaceDN/>
              <w:adjustRightInd/>
              <w:spacing w:after="120"/>
              <w:ind w:left="360"/>
              <w:rPr>
                <w:rFonts w:asciiTheme="minorHAnsi" w:hAnsiTheme="minorHAnsi" w:cs="Calibri"/>
                <w:b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If you </w:t>
            </w:r>
            <w:r w:rsidR="002C3F19">
              <w:rPr>
                <w:rFonts w:ascii="Calibri" w:hAnsi="Calibri" w:cs="Arial"/>
                <w:sz w:val="21"/>
                <w:szCs w:val="21"/>
              </w:rPr>
              <w:t xml:space="preserve">have questions or </w:t>
            </w:r>
            <w:r>
              <w:rPr>
                <w:rFonts w:ascii="Calibri" w:hAnsi="Calibri" w:cs="Arial"/>
                <w:sz w:val="21"/>
                <w:szCs w:val="21"/>
              </w:rPr>
              <w:t xml:space="preserve">are concerned that you will be unable to pay off your </w:t>
            </w:r>
            <w:r w:rsidR="003C644A">
              <w:rPr>
                <w:rFonts w:ascii="Calibri" w:hAnsi="Calibri" w:cs="Arial"/>
                <w:sz w:val="21"/>
                <w:szCs w:val="21"/>
              </w:rPr>
              <w:t xml:space="preserve">non-interest-bearing balance </w:t>
            </w:r>
            <w:r>
              <w:rPr>
                <w:rFonts w:ascii="Calibri" w:hAnsi="Calibri" w:cs="Arial"/>
                <w:sz w:val="21"/>
                <w:szCs w:val="21"/>
              </w:rPr>
              <w:t>on the above date, p</w:t>
            </w:r>
            <w:r w:rsidRPr="00CC29AB">
              <w:rPr>
                <w:rFonts w:asciiTheme="minorHAnsi" w:hAnsiTheme="minorHAnsi" w:cs="Calibri"/>
                <w:sz w:val="21"/>
                <w:szCs w:val="21"/>
              </w:rPr>
              <w:t xml:space="preserve">lease contact us 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immediately </w:t>
            </w:r>
            <w:r w:rsidR="004E5827">
              <w:rPr>
                <w:rFonts w:asciiTheme="minorHAnsi" w:hAnsiTheme="minorHAnsi" w:cs="Calibri"/>
                <w:sz w:val="21"/>
                <w:szCs w:val="21"/>
              </w:rPr>
              <w:t>at [</w:t>
            </w:r>
            <w:r w:rsidR="004E5827" w:rsidRPr="00610F90">
              <w:rPr>
                <w:rFonts w:asciiTheme="minorHAnsi" w:hAnsiTheme="minorHAnsi" w:cs="Calibri"/>
                <w:sz w:val="21"/>
                <w:szCs w:val="21"/>
                <w:highlight w:val="yellow"/>
              </w:rPr>
              <w:t>8xx-xxx-xxxx</w:t>
            </w:r>
            <w:r w:rsidR="004E5827">
              <w:rPr>
                <w:rFonts w:asciiTheme="minorHAnsi" w:hAnsiTheme="minorHAnsi" w:cs="Calibri"/>
                <w:sz w:val="21"/>
                <w:szCs w:val="21"/>
              </w:rPr>
              <w:t xml:space="preserve">] </w:t>
            </w:r>
            <w:r w:rsidRPr="00CC29AB">
              <w:rPr>
                <w:rFonts w:asciiTheme="minorHAnsi" w:hAnsiTheme="minorHAnsi" w:cs="Calibri"/>
                <w:sz w:val="21"/>
                <w:szCs w:val="21"/>
              </w:rPr>
              <w:t>so that we can explore what options may be available to help you</w:t>
            </w:r>
            <w:r w:rsidR="00416115">
              <w:rPr>
                <w:rFonts w:asciiTheme="minorHAnsi" w:hAnsiTheme="minorHAnsi" w:cs="Calibri"/>
              </w:rPr>
              <w:t>.</w:t>
            </w:r>
          </w:p>
        </w:tc>
      </w:tr>
    </w:tbl>
    <w:p w14:paraId="1015EA4F" w14:textId="77777777" w:rsidR="000954FF" w:rsidRPr="00CC29AB" w:rsidRDefault="000954FF" w:rsidP="000954FF">
      <w:pPr>
        <w:autoSpaceDE/>
        <w:autoSpaceDN/>
        <w:adjustRightInd/>
        <w:spacing w:after="200"/>
        <w:ind w:right="58"/>
        <w:contextualSpacing/>
        <w:rPr>
          <w:rFonts w:asciiTheme="minorHAnsi" w:hAnsiTheme="minorHAnsi" w:cs="Calibri"/>
          <w:b/>
          <w:sz w:val="16"/>
          <w:szCs w:val="16"/>
        </w:rPr>
      </w:pPr>
    </w:p>
    <w:p w14:paraId="6925A687" w14:textId="167BB73D" w:rsidR="000954FF" w:rsidRPr="00CC29AB" w:rsidRDefault="000954FF" w:rsidP="000954FF">
      <w:pPr>
        <w:ind w:left="2880"/>
        <w:rPr>
          <w:rFonts w:asciiTheme="minorHAnsi" w:hAnsiTheme="minorHAnsi" w:cs="Calibri"/>
          <w:b/>
          <w:sz w:val="26"/>
          <w:szCs w:val="26"/>
        </w:rPr>
      </w:pPr>
      <w:r w:rsidRPr="00CC29AB">
        <w:rPr>
          <w:rFonts w:asciiTheme="minorHAnsi" w:hAnsiTheme="minorHAnsi" w:cs="Calibri"/>
          <w:b/>
          <w:sz w:val="26"/>
          <w:szCs w:val="26"/>
        </w:rPr>
        <w:t>You Can Reach Us By</w:t>
      </w:r>
    </w:p>
    <w:p w14:paraId="64726C79" w14:textId="77777777" w:rsidR="000954FF" w:rsidRPr="00CC29AB" w:rsidRDefault="000954FF" w:rsidP="000954FF">
      <w:pPr>
        <w:jc w:val="center"/>
        <w:rPr>
          <w:rFonts w:asciiTheme="minorHAnsi" w:hAnsiTheme="minorHAnsi" w:cs="Calibri"/>
          <w:b/>
          <w:sz w:val="10"/>
          <w:szCs w:val="10"/>
        </w:rPr>
      </w:pPr>
    </w:p>
    <w:p w14:paraId="14B83939" w14:textId="77777777" w:rsidR="000954FF" w:rsidRPr="00CC29AB" w:rsidRDefault="000954FF" w:rsidP="000954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  <w:tab w:val="right" w:pos="9450"/>
        </w:tabs>
        <w:ind w:left="1440" w:firstLine="90"/>
        <w:rPr>
          <w:rFonts w:asciiTheme="minorHAnsi" w:hAnsiTheme="minorHAnsi" w:cs="Calibri"/>
          <w:sz w:val="22"/>
          <w:szCs w:val="22"/>
        </w:rPr>
      </w:pPr>
      <w:r w:rsidRPr="00CC29AB">
        <w:rPr>
          <w:rFonts w:asciiTheme="minorHAnsi" w:hAnsiTheme="minorHAnsi" w:cs="Calibri"/>
          <w:sz w:val="22"/>
          <w:szCs w:val="22"/>
        </w:rPr>
        <w:t xml:space="preserve">• </w:t>
      </w:r>
      <w:r w:rsidRPr="00CC29AB">
        <w:rPr>
          <w:rFonts w:asciiTheme="minorHAnsi" w:hAnsiTheme="minorHAnsi" w:cs="Calibri"/>
          <w:b/>
          <w:sz w:val="22"/>
          <w:szCs w:val="22"/>
        </w:rPr>
        <w:t>Phone</w:t>
      </w:r>
      <w:r w:rsidRPr="00CC29AB">
        <w:rPr>
          <w:rFonts w:asciiTheme="minorHAnsi" w:hAnsiTheme="minorHAnsi" w:cs="Calibri"/>
          <w:sz w:val="22"/>
          <w:szCs w:val="22"/>
        </w:rPr>
        <w:t>: (</w:t>
      </w:r>
      <w:r w:rsidRPr="00CC29AB">
        <w:rPr>
          <w:rFonts w:asciiTheme="minorHAnsi" w:hAnsiTheme="minorHAnsi" w:cs="Calibri"/>
          <w:sz w:val="22"/>
          <w:szCs w:val="22"/>
          <w:highlight w:val="yellow"/>
        </w:rPr>
        <w:t>8xx-xxx-xxxx</w:t>
      </w:r>
      <w:r w:rsidRPr="00CC29AB">
        <w:rPr>
          <w:rFonts w:asciiTheme="minorHAnsi" w:hAnsiTheme="minorHAnsi" w:cs="Calibri"/>
          <w:sz w:val="22"/>
          <w:szCs w:val="22"/>
        </w:rPr>
        <w:t>) or Fax: (</w:t>
      </w:r>
      <w:r w:rsidRPr="00CC29AB">
        <w:rPr>
          <w:rFonts w:asciiTheme="minorHAnsi" w:hAnsiTheme="minorHAnsi" w:cs="Calibri"/>
          <w:sz w:val="22"/>
          <w:szCs w:val="22"/>
          <w:highlight w:val="yellow"/>
        </w:rPr>
        <w:t>8xx-xxx-xxxx</w:t>
      </w:r>
      <w:r w:rsidRPr="00CC29AB">
        <w:rPr>
          <w:rFonts w:asciiTheme="minorHAnsi" w:hAnsiTheme="minorHAnsi" w:cs="Calibri"/>
          <w:sz w:val="22"/>
          <w:szCs w:val="22"/>
        </w:rPr>
        <w:t xml:space="preserve">)    • </w:t>
      </w:r>
      <w:r w:rsidRPr="00CC29AB">
        <w:rPr>
          <w:rFonts w:asciiTheme="minorHAnsi" w:hAnsiTheme="minorHAnsi" w:cs="Calibri"/>
          <w:b/>
          <w:sz w:val="22"/>
          <w:szCs w:val="22"/>
        </w:rPr>
        <w:t>Email</w:t>
      </w:r>
      <w:r w:rsidRPr="00CC29AB">
        <w:rPr>
          <w:rFonts w:asciiTheme="minorHAnsi" w:hAnsiTheme="minorHAnsi" w:cs="Calibri"/>
          <w:sz w:val="22"/>
          <w:szCs w:val="22"/>
        </w:rPr>
        <w:t>: [</w:t>
      </w:r>
      <w:r w:rsidRPr="00CC29AB">
        <w:rPr>
          <w:rFonts w:asciiTheme="minorHAnsi" w:hAnsiTheme="minorHAnsi" w:cs="Calibri"/>
          <w:sz w:val="22"/>
          <w:szCs w:val="22"/>
          <w:highlight w:val="yellow"/>
        </w:rPr>
        <w:t>Servicer’s email address</w:t>
      </w:r>
      <w:r w:rsidRPr="00CC29AB">
        <w:rPr>
          <w:rFonts w:asciiTheme="minorHAnsi" w:hAnsiTheme="minorHAnsi" w:cs="Calibri"/>
          <w:sz w:val="22"/>
          <w:szCs w:val="22"/>
        </w:rPr>
        <w:t>]</w:t>
      </w:r>
      <w:r w:rsidRPr="00CC29AB">
        <w:rPr>
          <w:rFonts w:asciiTheme="minorHAnsi" w:hAnsiTheme="minorHAnsi" w:cs="Calibri"/>
          <w:sz w:val="22"/>
          <w:szCs w:val="22"/>
        </w:rPr>
        <w:tab/>
      </w:r>
      <w:r w:rsidRPr="00CC29AB">
        <w:rPr>
          <w:rFonts w:asciiTheme="minorHAnsi" w:hAnsiTheme="minorHAnsi" w:cs="Calibri"/>
          <w:sz w:val="22"/>
          <w:szCs w:val="22"/>
        </w:rPr>
        <w:tab/>
      </w:r>
    </w:p>
    <w:p w14:paraId="7A77FC52" w14:textId="77777777" w:rsidR="000954FF" w:rsidRPr="00CC29AB" w:rsidRDefault="000954FF" w:rsidP="000954FF">
      <w:pPr>
        <w:ind w:left="1530"/>
        <w:rPr>
          <w:rFonts w:asciiTheme="minorHAnsi" w:hAnsiTheme="minorHAnsi" w:cs="Calibri"/>
          <w:sz w:val="22"/>
          <w:szCs w:val="22"/>
        </w:rPr>
      </w:pPr>
      <w:r w:rsidRPr="00CC29AB">
        <w:rPr>
          <w:rFonts w:asciiTheme="minorHAnsi" w:hAnsiTheme="minorHAnsi" w:cs="Calibri"/>
          <w:sz w:val="22"/>
          <w:szCs w:val="22"/>
        </w:rPr>
        <w:t xml:space="preserve">• </w:t>
      </w:r>
      <w:r w:rsidRPr="00CC29AB">
        <w:rPr>
          <w:rFonts w:asciiTheme="minorHAnsi" w:hAnsiTheme="minorHAnsi" w:cs="Calibri"/>
          <w:b/>
          <w:sz w:val="22"/>
          <w:szCs w:val="22"/>
        </w:rPr>
        <w:t>Mail</w:t>
      </w:r>
      <w:r w:rsidRPr="00CC29AB">
        <w:rPr>
          <w:rFonts w:asciiTheme="minorHAnsi" w:hAnsiTheme="minorHAnsi" w:cs="Calibri"/>
          <w:sz w:val="22"/>
          <w:szCs w:val="22"/>
        </w:rPr>
        <w:t>: [</w:t>
      </w:r>
      <w:r w:rsidRPr="00CC29AB">
        <w:rPr>
          <w:rFonts w:asciiTheme="minorHAnsi" w:hAnsiTheme="minorHAnsi" w:cs="Calibri"/>
          <w:sz w:val="22"/>
          <w:szCs w:val="22"/>
          <w:highlight w:val="yellow"/>
        </w:rPr>
        <w:t>Servicer’s mailing address</w:t>
      </w:r>
      <w:r w:rsidRPr="00CC29AB">
        <w:rPr>
          <w:rFonts w:asciiTheme="minorHAnsi" w:hAnsiTheme="minorHAnsi" w:cs="Calibri"/>
          <w:sz w:val="22"/>
          <w:szCs w:val="22"/>
        </w:rPr>
        <w:t>]</w:t>
      </w:r>
      <w:r w:rsidRPr="00CC29AB">
        <w:rPr>
          <w:rFonts w:asciiTheme="minorHAnsi" w:hAnsiTheme="minorHAnsi" w:cs="Calibri"/>
          <w:sz w:val="22"/>
          <w:szCs w:val="22"/>
        </w:rPr>
        <w:tab/>
      </w:r>
      <w:r w:rsidRPr="00CC29AB">
        <w:rPr>
          <w:rFonts w:asciiTheme="minorHAnsi" w:hAnsiTheme="minorHAnsi" w:cs="Calibri"/>
          <w:sz w:val="22"/>
          <w:szCs w:val="22"/>
        </w:rPr>
        <w:tab/>
        <w:t xml:space="preserve">• </w:t>
      </w:r>
      <w:r w:rsidRPr="00CC29AB">
        <w:rPr>
          <w:rFonts w:asciiTheme="minorHAnsi" w:hAnsiTheme="minorHAnsi" w:cs="Calibri"/>
          <w:b/>
          <w:sz w:val="22"/>
          <w:szCs w:val="22"/>
        </w:rPr>
        <w:t>Online</w:t>
      </w:r>
      <w:r w:rsidRPr="00CC29AB">
        <w:rPr>
          <w:rFonts w:asciiTheme="minorHAnsi" w:hAnsiTheme="minorHAnsi" w:cs="Calibri"/>
          <w:sz w:val="22"/>
          <w:szCs w:val="22"/>
        </w:rPr>
        <w:t xml:space="preserve"> at [</w:t>
      </w:r>
      <w:r w:rsidRPr="00CC29AB">
        <w:rPr>
          <w:rFonts w:asciiTheme="minorHAnsi" w:hAnsiTheme="minorHAnsi" w:cs="Calibri"/>
          <w:sz w:val="22"/>
          <w:szCs w:val="22"/>
          <w:highlight w:val="yellow"/>
        </w:rPr>
        <w:t>Servicer’s URL</w:t>
      </w:r>
      <w:r w:rsidRPr="00CC29AB">
        <w:rPr>
          <w:rFonts w:asciiTheme="minorHAnsi" w:hAnsiTheme="minorHAnsi" w:cs="Calibri"/>
          <w:sz w:val="22"/>
          <w:szCs w:val="22"/>
        </w:rPr>
        <w:t>]</w:t>
      </w:r>
    </w:p>
    <w:p w14:paraId="48652D83" w14:textId="77777777" w:rsidR="005C27A9" w:rsidRPr="00CC29AB" w:rsidRDefault="005C27A9" w:rsidP="005C27A9">
      <w:pPr>
        <w:ind w:left="360"/>
        <w:rPr>
          <w:rFonts w:asciiTheme="minorHAnsi" w:hAnsiTheme="minorHAnsi" w:cs="Calibri"/>
          <w:sz w:val="16"/>
          <w:szCs w:val="16"/>
        </w:rPr>
      </w:pPr>
    </w:p>
    <w:p w14:paraId="60C12543" w14:textId="7CAEB22D" w:rsidR="005C27A9" w:rsidRPr="00CC29AB" w:rsidRDefault="005C27A9" w:rsidP="005C27A9">
      <w:pPr>
        <w:ind w:right="-450"/>
      </w:pPr>
    </w:p>
    <w:p w14:paraId="2E7D92D8" w14:textId="23315257" w:rsidR="000954FF" w:rsidRPr="00CC29AB" w:rsidRDefault="000954FF" w:rsidP="005C27A9">
      <w:pPr>
        <w:ind w:right="-450"/>
        <w:rPr>
          <w:rFonts w:asciiTheme="minorHAnsi" w:hAnsiTheme="minorHAnsi" w:cs="Calibri"/>
          <w:sz w:val="22"/>
          <w:szCs w:val="22"/>
        </w:rPr>
      </w:pPr>
      <w:r w:rsidRPr="00CC29AB">
        <w:rPr>
          <w:rFonts w:asciiTheme="minorHAnsi" w:hAnsiTheme="minorHAnsi" w:cs="Calibri"/>
          <w:sz w:val="22"/>
          <w:szCs w:val="22"/>
        </w:rPr>
        <w:t>Thank you for your pr</w:t>
      </w:r>
      <w:r w:rsidR="003021F0" w:rsidRPr="00CC29AB">
        <w:rPr>
          <w:rFonts w:asciiTheme="minorHAnsi" w:hAnsiTheme="minorHAnsi" w:cs="Calibri"/>
          <w:sz w:val="22"/>
          <w:szCs w:val="22"/>
        </w:rPr>
        <w:t xml:space="preserve">ompt attention to this matter. </w:t>
      </w:r>
    </w:p>
    <w:p w14:paraId="7F9F28F6" w14:textId="4B14E8DB" w:rsidR="00864BA8" w:rsidRPr="00CC29AB" w:rsidRDefault="00864BA8" w:rsidP="007644C3">
      <w:pPr>
        <w:spacing w:after="200"/>
        <w:ind w:right="58"/>
        <w:contextualSpacing/>
        <w:rPr>
          <w:rFonts w:ascii="Calibri" w:hAnsi="Calibri" w:cs="Arial"/>
          <w:b/>
          <w:sz w:val="21"/>
          <w:szCs w:val="21"/>
        </w:rPr>
      </w:pPr>
    </w:p>
    <w:p w14:paraId="17B38481" w14:textId="007A10C6" w:rsidR="004603B1" w:rsidRPr="00CC29AB" w:rsidRDefault="007644C3" w:rsidP="007644C3">
      <w:pPr>
        <w:widowControl w:val="0"/>
        <w:ind w:right="54"/>
        <w:rPr>
          <w:rFonts w:ascii="Calibri" w:hAnsi="Calibri"/>
          <w:sz w:val="21"/>
          <w:szCs w:val="21"/>
        </w:rPr>
      </w:pPr>
      <w:r w:rsidRPr="00CC29AB">
        <w:rPr>
          <w:rFonts w:ascii="Calibri" w:hAnsi="Calibri"/>
          <w:sz w:val="21"/>
          <w:szCs w:val="21"/>
        </w:rPr>
        <w:t>Sincerely,</w:t>
      </w:r>
      <w:r w:rsidRPr="00CC29AB">
        <w:rPr>
          <w:rFonts w:ascii="Calibri" w:hAnsi="Calibri"/>
          <w:i/>
          <w:sz w:val="21"/>
          <w:szCs w:val="21"/>
        </w:rPr>
        <w:tab/>
      </w:r>
    </w:p>
    <w:p w14:paraId="5CEF19B6" w14:textId="77777777" w:rsidR="004603B1" w:rsidRPr="00CC29AB" w:rsidRDefault="004603B1" w:rsidP="007644C3">
      <w:pPr>
        <w:widowControl w:val="0"/>
        <w:ind w:right="54"/>
        <w:rPr>
          <w:rFonts w:ascii="Calibri" w:hAnsi="Calibri" w:cs="Arial"/>
          <w:sz w:val="21"/>
          <w:szCs w:val="21"/>
        </w:rPr>
      </w:pPr>
    </w:p>
    <w:p w14:paraId="5BBA3495" w14:textId="77777777" w:rsidR="007644C3" w:rsidRPr="00CC29AB" w:rsidRDefault="007644C3" w:rsidP="007644C3">
      <w:pPr>
        <w:widowControl w:val="0"/>
        <w:ind w:right="54"/>
        <w:rPr>
          <w:rFonts w:ascii="Calibri" w:hAnsi="Calibri" w:cs="Arial"/>
          <w:sz w:val="21"/>
          <w:szCs w:val="21"/>
        </w:rPr>
      </w:pPr>
      <w:r w:rsidRPr="00CC29AB">
        <w:rPr>
          <w:rFonts w:ascii="Calibri" w:hAnsi="Calibri" w:cs="Arial"/>
          <w:sz w:val="21"/>
          <w:szCs w:val="21"/>
        </w:rPr>
        <w:t>Customer Support</w:t>
      </w:r>
    </w:p>
    <w:p w14:paraId="60C8C2FC" w14:textId="56C894D9" w:rsidR="002B38D4" w:rsidRPr="00CC29AB" w:rsidRDefault="007644C3" w:rsidP="009D1E6C">
      <w:pPr>
        <w:autoSpaceDE/>
        <w:autoSpaceDN/>
        <w:adjustRightInd/>
        <w:spacing w:after="200" w:line="276" w:lineRule="auto"/>
        <w:rPr>
          <w:rFonts w:ascii="Calibri" w:hAnsi="Calibri" w:cs="Arial"/>
          <w:sz w:val="22"/>
          <w:szCs w:val="22"/>
        </w:rPr>
      </w:pPr>
      <w:r w:rsidRPr="00CC29AB">
        <w:rPr>
          <w:rFonts w:ascii="Calibri" w:hAnsi="Calibri" w:cs="Arial"/>
          <w:sz w:val="21"/>
          <w:szCs w:val="21"/>
          <w:highlight w:val="yellow"/>
          <w:shd w:val="clear" w:color="auto" w:fill="FF00FF"/>
        </w:rPr>
        <w:t>[Servicer</w:t>
      </w:r>
      <w:r w:rsidR="000954FF" w:rsidRPr="00CC29AB">
        <w:rPr>
          <w:rFonts w:ascii="Calibri" w:hAnsi="Calibri" w:cs="Arial"/>
          <w:sz w:val="21"/>
          <w:szCs w:val="21"/>
          <w:highlight w:val="yellow"/>
          <w:shd w:val="clear" w:color="auto" w:fill="FF00FF"/>
        </w:rPr>
        <w:t>’s</w:t>
      </w:r>
      <w:r w:rsidRPr="00CC29AB">
        <w:rPr>
          <w:rFonts w:ascii="Calibri" w:hAnsi="Calibri" w:cs="Arial"/>
          <w:sz w:val="21"/>
          <w:szCs w:val="21"/>
          <w:highlight w:val="yellow"/>
          <w:shd w:val="clear" w:color="auto" w:fill="FF00FF"/>
        </w:rPr>
        <w:t xml:space="preserve"> Name]</w:t>
      </w:r>
      <w:r w:rsidRPr="00CC29AB">
        <w:rPr>
          <w:rFonts w:ascii="Calibri" w:hAnsi="Calibri" w:cs="Arial"/>
          <w:sz w:val="21"/>
          <w:szCs w:val="21"/>
        </w:rPr>
        <w:t xml:space="preserve"> </w:t>
      </w:r>
    </w:p>
    <w:sectPr w:rsidR="002B38D4" w:rsidRPr="00CC29AB" w:rsidSect="00A21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008" w:bottom="1080" w:left="1008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C442" w14:textId="77777777" w:rsidR="009B2B99" w:rsidRDefault="009B2B99">
      <w:r>
        <w:separator/>
      </w:r>
    </w:p>
  </w:endnote>
  <w:endnote w:type="continuationSeparator" w:id="0">
    <w:p w14:paraId="4C922F0C" w14:textId="77777777" w:rsidR="009B2B99" w:rsidRDefault="009B2B99">
      <w:r>
        <w:continuationSeparator/>
      </w:r>
    </w:p>
  </w:endnote>
  <w:endnote w:type="continuationNotice" w:id="1">
    <w:p w14:paraId="36C9FF1E" w14:textId="77777777" w:rsidR="009B2B99" w:rsidRDefault="009B2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D9EB" w14:textId="77777777" w:rsidR="00B31DBC" w:rsidRDefault="00B31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9DC6" w14:textId="4BEBC00E" w:rsidR="002D2F15" w:rsidRDefault="00B31DBC" w:rsidP="002D2F15">
    <w:pPr>
      <w:pStyle w:val="Footer"/>
      <w:tabs>
        <w:tab w:val="clear" w:pos="4320"/>
        <w:tab w:val="clear" w:pos="8640"/>
        <w:tab w:val="center" w:pos="5040"/>
        <w:tab w:val="right" w:pos="10260"/>
      </w:tabs>
      <w:rPr>
        <w:rFonts w:ascii="Calibri" w:hAnsi="Calibri" w:cs="Arial"/>
        <w:sz w:val="18"/>
        <w:szCs w:val="18"/>
      </w:rPr>
    </w:pPr>
    <w:r w:rsidRPr="009E4377">
      <w:rPr>
        <w:rFonts w:ascii="Calibri" w:hAnsi="Calibri" w:cs="Arial"/>
        <w:sz w:val="18"/>
        <w:szCs w:val="18"/>
      </w:rPr>
      <w:t>© 2023 Fannie Mae.</w:t>
    </w:r>
    <w:r w:rsidR="00955C6C">
      <w:rPr>
        <w:rFonts w:ascii="Calibri" w:hAnsi="Calibri" w:cs="Arial"/>
        <w:sz w:val="18"/>
        <w:szCs w:val="18"/>
      </w:rPr>
      <w:tab/>
    </w:r>
    <w:r w:rsidR="00955C6C">
      <w:rPr>
        <w:rFonts w:ascii="Calibri" w:hAnsi="Calibri" w:cs="Arial"/>
        <w:sz w:val="18"/>
        <w:szCs w:val="18"/>
      </w:rPr>
      <w:tab/>
    </w:r>
    <w:r w:rsidR="004702C5">
      <w:rPr>
        <w:rFonts w:ascii="Calibri" w:hAnsi="Calibri" w:cs="Arial"/>
        <w:sz w:val="18"/>
        <w:szCs w:val="18"/>
      </w:rPr>
      <w:t>10/01</w:t>
    </w:r>
    <w:r w:rsidR="00955C6C">
      <w:rPr>
        <w:rFonts w:ascii="Calibri" w:hAnsi="Calibri" w:cs="Arial"/>
        <w:sz w:val="18"/>
        <w:szCs w:val="18"/>
      </w:rPr>
      <w:t>/2023</w:t>
    </w:r>
    <w:r w:rsidR="00B73A77">
      <w:rPr>
        <w:rFonts w:ascii="Calibri" w:hAnsi="Calibri" w:cs="Arial"/>
        <w:sz w:val="18"/>
        <w:szCs w:val="18"/>
      </w:rPr>
      <w:t xml:space="preserve"> </w:t>
    </w:r>
    <w:r w:rsidR="00531AE8">
      <w:rPr>
        <w:rFonts w:ascii="Calibri" w:hAnsi="Calibri" w:cs="Arial"/>
        <w:sz w:val="18"/>
        <w:szCs w:val="18"/>
      </w:rPr>
      <w:t xml:space="preserve">        </w:t>
    </w:r>
    <w:r w:rsidR="00B73A77">
      <w:rPr>
        <w:rFonts w:ascii="Calibri" w:hAnsi="Calibri" w:cs="Arial"/>
        <w:sz w:val="18"/>
        <w:szCs w:val="18"/>
      </w:rPr>
      <w:t xml:space="preserve">          </w:t>
    </w:r>
    <w:r w:rsidR="002D2F15">
      <w:rPr>
        <w:rFonts w:ascii="Calibri" w:hAnsi="Calibri" w:cs="Arial"/>
        <w:sz w:val="18"/>
        <w:szCs w:val="18"/>
      </w:rPr>
      <w:t xml:space="preserve">Page </w:t>
    </w:r>
    <w:r w:rsidR="002D2F15">
      <w:rPr>
        <w:rStyle w:val="PageNumber"/>
        <w:rFonts w:ascii="Calibri" w:hAnsi="Calibri"/>
        <w:sz w:val="18"/>
        <w:szCs w:val="18"/>
      </w:rPr>
      <w:fldChar w:fldCharType="begin"/>
    </w:r>
    <w:r w:rsidR="002D2F15">
      <w:rPr>
        <w:rStyle w:val="PageNumber"/>
        <w:rFonts w:ascii="Calibri" w:hAnsi="Calibri"/>
        <w:sz w:val="18"/>
        <w:szCs w:val="18"/>
      </w:rPr>
      <w:instrText xml:space="preserve"> PAGE </w:instrText>
    </w:r>
    <w:r w:rsidR="002D2F15">
      <w:rPr>
        <w:rStyle w:val="PageNumber"/>
        <w:rFonts w:ascii="Calibri" w:hAnsi="Calibri"/>
        <w:sz w:val="18"/>
        <w:szCs w:val="18"/>
      </w:rPr>
      <w:fldChar w:fldCharType="separate"/>
    </w:r>
    <w:r w:rsidR="00B73A77">
      <w:rPr>
        <w:rStyle w:val="PageNumber"/>
        <w:rFonts w:ascii="Calibri" w:hAnsi="Calibri"/>
        <w:noProof/>
        <w:sz w:val="18"/>
        <w:szCs w:val="18"/>
      </w:rPr>
      <w:t>4</w:t>
    </w:r>
    <w:r w:rsidR="002D2F15">
      <w:rPr>
        <w:rStyle w:val="PageNumber"/>
        <w:rFonts w:ascii="Calibri" w:hAnsi="Calibri"/>
        <w:sz w:val="18"/>
        <w:szCs w:val="18"/>
      </w:rPr>
      <w:fldChar w:fldCharType="end"/>
    </w:r>
    <w:r w:rsidR="002D2F15">
      <w:rPr>
        <w:rStyle w:val="PageNumber"/>
        <w:rFonts w:ascii="Calibri" w:hAnsi="Calibri"/>
        <w:sz w:val="18"/>
        <w:szCs w:val="18"/>
      </w:rPr>
      <w:t xml:space="preserve"> of </w:t>
    </w:r>
    <w:r w:rsidR="002D2F15">
      <w:rPr>
        <w:rStyle w:val="PageNumber"/>
        <w:rFonts w:ascii="Calibri" w:hAnsi="Calibri"/>
        <w:sz w:val="18"/>
        <w:szCs w:val="18"/>
      </w:rPr>
      <w:fldChar w:fldCharType="begin"/>
    </w:r>
    <w:r w:rsidR="002D2F15">
      <w:rPr>
        <w:rStyle w:val="PageNumber"/>
        <w:rFonts w:ascii="Calibri" w:hAnsi="Calibri"/>
        <w:sz w:val="18"/>
        <w:szCs w:val="18"/>
      </w:rPr>
      <w:instrText xml:space="preserve"> NUMPAGES </w:instrText>
    </w:r>
    <w:r w:rsidR="002D2F15">
      <w:rPr>
        <w:rStyle w:val="PageNumber"/>
        <w:rFonts w:ascii="Calibri" w:hAnsi="Calibri"/>
        <w:sz w:val="18"/>
        <w:szCs w:val="18"/>
      </w:rPr>
      <w:fldChar w:fldCharType="separate"/>
    </w:r>
    <w:r w:rsidR="00B73A77">
      <w:rPr>
        <w:rStyle w:val="PageNumber"/>
        <w:rFonts w:ascii="Calibri" w:hAnsi="Calibri"/>
        <w:noProof/>
        <w:sz w:val="18"/>
        <w:szCs w:val="18"/>
      </w:rPr>
      <w:t>4</w:t>
    </w:r>
    <w:r w:rsidR="002D2F15">
      <w:rPr>
        <w:rStyle w:val="PageNumber"/>
        <w:rFonts w:ascii="Calibri" w:hAnsi="Calibri"/>
        <w:sz w:val="18"/>
        <w:szCs w:val="18"/>
      </w:rPr>
      <w:fldChar w:fldCharType="end"/>
    </w:r>
    <w:r w:rsidR="002D2F15">
      <w:rPr>
        <w:rFonts w:ascii="Calibri" w:hAnsi="Calibri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8661" w14:textId="77777777" w:rsidR="00B31DBC" w:rsidRDefault="00B31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DAED" w14:textId="77777777" w:rsidR="009B2B99" w:rsidRDefault="009B2B99">
      <w:r>
        <w:separator/>
      </w:r>
    </w:p>
  </w:footnote>
  <w:footnote w:type="continuationSeparator" w:id="0">
    <w:p w14:paraId="45B20474" w14:textId="77777777" w:rsidR="009B2B99" w:rsidRDefault="009B2B99">
      <w:r>
        <w:continuationSeparator/>
      </w:r>
    </w:p>
  </w:footnote>
  <w:footnote w:type="continuationNotice" w:id="1">
    <w:p w14:paraId="110B3FFE" w14:textId="77777777" w:rsidR="009B2B99" w:rsidRDefault="009B2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FE3B" w14:textId="77777777" w:rsidR="00B31DBC" w:rsidRDefault="00B31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F98D" w14:textId="77777777" w:rsidR="00B31DBC" w:rsidRDefault="00B31D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BCD5" w14:textId="77777777" w:rsidR="00B31DBC" w:rsidRDefault="00B31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255"/>
    <w:multiLevelType w:val="hybridMultilevel"/>
    <w:tmpl w:val="6FEA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990"/>
    <w:multiLevelType w:val="hybridMultilevel"/>
    <w:tmpl w:val="222C4180"/>
    <w:lvl w:ilvl="0" w:tplc="2D88410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3174"/>
    <w:multiLevelType w:val="hybridMultilevel"/>
    <w:tmpl w:val="EEB2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7D34"/>
    <w:multiLevelType w:val="hybridMultilevel"/>
    <w:tmpl w:val="D3D8B094"/>
    <w:lvl w:ilvl="0" w:tplc="04090001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242BD"/>
    <w:multiLevelType w:val="hybridMultilevel"/>
    <w:tmpl w:val="3D48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7287"/>
    <w:multiLevelType w:val="hybridMultilevel"/>
    <w:tmpl w:val="D456853A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87432"/>
    <w:multiLevelType w:val="hybridMultilevel"/>
    <w:tmpl w:val="DCB8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435EF"/>
    <w:multiLevelType w:val="hybridMultilevel"/>
    <w:tmpl w:val="C6344E0A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2256F"/>
    <w:multiLevelType w:val="hybridMultilevel"/>
    <w:tmpl w:val="B07E696A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F36B4F"/>
    <w:multiLevelType w:val="hybridMultilevel"/>
    <w:tmpl w:val="E9307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4B5F77"/>
    <w:multiLevelType w:val="hybridMultilevel"/>
    <w:tmpl w:val="44BC5448"/>
    <w:lvl w:ilvl="0" w:tplc="8B88744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279797">
    <w:abstractNumId w:val="4"/>
  </w:num>
  <w:num w:numId="2" w16cid:durableId="1054162574">
    <w:abstractNumId w:val="10"/>
  </w:num>
  <w:num w:numId="3" w16cid:durableId="1288897533">
    <w:abstractNumId w:val="9"/>
  </w:num>
  <w:num w:numId="4" w16cid:durableId="1618756416">
    <w:abstractNumId w:val="2"/>
  </w:num>
  <w:num w:numId="5" w16cid:durableId="571503142">
    <w:abstractNumId w:val="5"/>
  </w:num>
  <w:num w:numId="6" w16cid:durableId="2112846685">
    <w:abstractNumId w:val="8"/>
  </w:num>
  <w:num w:numId="7" w16cid:durableId="1686054361">
    <w:abstractNumId w:val="3"/>
  </w:num>
  <w:num w:numId="8" w16cid:durableId="1647394926">
    <w:abstractNumId w:val="7"/>
  </w:num>
  <w:num w:numId="9" w16cid:durableId="931086242">
    <w:abstractNumId w:val="6"/>
  </w:num>
  <w:num w:numId="10" w16cid:durableId="1652295493">
    <w:abstractNumId w:val="1"/>
  </w:num>
  <w:num w:numId="11" w16cid:durableId="212044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27"/>
    <w:rsid w:val="00010B0D"/>
    <w:rsid w:val="00016BCD"/>
    <w:rsid w:val="00033F60"/>
    <w:rsid w:val="000404D4"/>
    <w:rsid w:val="00045427"/>
    <w:rsid w:val="00050DAA"/>
    <w:rsid w:val="00061EC2"/>
    <w:rsid w:val="0007271A"/>
    <w:rsid w:val="000954FF"/>
    <w:rsid w:val="000A1659"/>
    <w:rsid w:val="000C0A2A"/>
    <w:rsid w:val="000D12C4"/>
    <w:rsid w:val="000F27F4"/>
    <w:rsid w:val="000F5970"/>
    <w:rsid w:val="00103E5D"/>
    <w:rsid w:val="0010489B"/>
    <w:rsid w:val="00144E02"/>
    <w:rsid w:val="0015059D"/>
    <w:rsid w:val="00151BC2"/>
    <w:rsid w:val="0015353A"/>
    <w:rsid w:val="00161D4F"/>
    <w:rsid w:val="00170F05"/>
    <w:rsid w:val="00172363"/>
    <w:rsid w:val="001759B1"/>
    <w:rsid w:val="00184295"/>
    <w:rsid w:val="001C252E"/>
    <w:rsid w:val="001D45CB"/>
    <w:rsid w:val="001E6537"/>
    <w:rsid w:val="001F1130"/>
    <w:rsid w:val="001F1A38"/>
    <w:rsid w:val="00200169"/>
    <w:rsid w:val="00207FB9"/>
    <w:rsid w:val="00216AEF"/>
    <w:rsid w:val="002264B3"/>
    <w:rsid w:val="00260CD9"/>
    <w:rsid w:val="00262698"/>
    <w:rsid w:val="00262709"/>
    <w:rsid w:val="002713D9"/>
    <w:rsid w:val="00283E94"/>
    <w:rsid w:val="00291D48"/>
    <w:rsid w:val="00294C6C"/>
    <w:rsid w:val="002B11CC"/>
    <w:rsid w:val="002B26C3"/>
    <w:rsid w:val="002B38D4"/>
    <w:rsid w:val="002C3F19"/>
    <w:rsid w:val="002C7E96"/>
    <w:rsid w:val="002D2F15"/>
    <w:rsid w:val="002D5F70"/>
    <w:rsid w:val="002E1CFC"/>
    <w:rsid w:val="002E5618"/>
    <w:rsid w:val="002F13AC"/>
    <w:rsid w:val="00301788"/>
    <w:rsid w:val="003021F0"/>
    <w:rsid w:val="0031386B"/>
    <w:rsid w:val="00323DDB"/>
    <w:rsid w:val="003329D5"/>
    <w:rsid w:val="00345366"/>
    <w:rsid w:val="00362D97"/>
    <w:rsid w:val="0036698D"/>
    <w:rsid w:val="0038150F"/>
    <w:rsid w:val="00397290"/>
    <w:rsid w:val="003A2418"/>
    <w:rsid w:val="003A30F4"/>
    <w:rsid w:val="003B5EE5"/>
    <w:rsid w:val="003B611E"/>
    <w:rsid w:val="003C24FB"/>
    <w:rsid w:val="003C644A"/>
    <w:rsid w:val="003D4B1F"/>
    <w:rsid w:val="003E4A48"/>
    <w:rsid w:val="003E5288"/>
    <w:rsid w:val="003E534E"/>
    <w:rsid w:val="003E53C6"/>
    <w:rsid w:val="00405001"/>
    <w:rsid w:val="0041032A"/>
    <w:rsid w:val="00412B9A"/>
    <w:rsid w:val="00415E26"/>
    <w:rsid w:val="00416115"/>
    <w:rsid w:val="00420BFA"/>
    <w:rsid w:val="0042375D"/>
    <w:rsid w:val="00431D7D"/>
    <w:rsid w:val="00440C7B"/>
    <w:rsid w:val="00443E12"/>
    <w:rsid w:val="00451276"/>
    <w:rsid w:val="00452C9A"/>
    <w:rsid w:val="004603B1"/>
    <w:rsid w:val="00461481"/>
    <w:rsid w:val="004702C5"/>
    <w:rsid w:val="00482727"/>
    <w:rsid w:val="0048594D"/>
    <w:rsid w:val="004961A7"/>
    <w:rsid w:val="004A4227"/>
    <w:rsid w:val="004B517D"/>
    <w:rsid w:val="004D55F5"/>
    <w:rsid w:val="004E4A17"/>
    <w:rsid w:val="004E5827"/>
    <w:rsid w:val="004F1FA9"/>
    <w:rsid w:val="005162AB"/>
    <w:rsid w:val="00516B70"/>
    <w:rsid w:val="005170F5"/>
    <w:rsid w:val="00531AE8"/>
    <w:rsid w:val="00533C1C"/>
    <w:rsid w:val="0054010F"/>
    <w:rsid w:val="00544146"/>
    <w:rsid w:val="005950AD"/>
    <w:rsid w:val="00597B0B"/>
    <w:rsid w:val="005B228C"/>
    <w:rsid w:val="005B5DD9"/>
    <w:rsid w:val="005C1D01"/>
    <w:rsid w:val="005C27A9"/>
    <w:rsid w:val="005C5619"/>
    <w:rsid w:val="005C6CBD"/>
    <w:rsid w:val="005D59F6"/>
    <w:rsid w:val="005E0257"/>
    <w:rsid w:val="005E2CDD"/>
    <w:rsid w:val="00602643"/>
    <w:rsid w:val="00610F90"/>
    <w:rsid w:val="0061589B"/>
    <w:rsid w:val="006343C0"/>
    <w:rsid w:val="006347AE"/>
    <w:rsid w:val="00644F71"/>
    <w:rsid w:val="00652D53"/>
    <w:rsid w:val="00656C38"/>
    <w:rsid w:val="00667F4B"/>
    <w:rsid w:val="00673CD7"/>
    <w:rsid w:val="0068425F"/>
    <w:rsid w:val="006977B6"/>
    <w:rsid w:val="006A1738"/>
    <w:rsid w:val="006B34CA"/>
    <w:rsid w:val="006C14ED"/>
    <w:rsid w:val="006C35F9"/>
    <w:rsid w:val="006C371E"/>
    <w:rsid w:val="006E16EB"/>
    <w:rsid w:val="006E1A16"/>
    <w:rsid w:val="006E1A83"/>
    <w:rsid w:val="006E68EF"/>
    <w:rsid w:val="006F407B"/>
    <w:rsid w:val="006F79FC"/>
    <w:rsid w:val="007151C4"/>
    <w:rsid w:val="00744D38"/>
    <w:rsid w:val="007465C0"/>
    <w:rsid w:val="007644C3"/>
    <w:rsid w:val="00776D6C"/>
    <w:rsid w:val="00787031"/>
    <w:rsid w:val="00787355"/>
    <w:rsid w:val="00794259"/>
    <w:rsid w:val="007B4F65"/>
    <w:rsid w:val="007C7B52"/>
    <w:rsid w:val="007D2978"/>
    <w:rsid w:val="007D49F6"/>
    <w:rsid w:val="007E7FCB"/>
    <w:rsid w:val="007F0B62"/>
    <w:rsid w:val="007F1E81"/>
    <w:rsid w:val="00811D15"/>
    <w:rsid w:val="0081461B"/>
    <w:rsid w:val="00815D7E"/>
    <w:rsid w:val="00821D79"/>
    <w:rsid w:val="00833D97"/>
    <w:rsid w:val="00840B60"/>
    <w:rsid w:val="00864BA8"/>
    <w:rsid w:val="00891593"/>
    <w:rsid w:val="008A52A1"/>
    <w:rsid w:val="008B3AAD"/>
    <w:rsid w:val="008C02DE"/>
    <w:rsid w:val="008D03EB"/>
    <w:rsid w:val="008D138C"/>
    <w:rsid w:val="008D4E76"/>
    <w:rsid w:val="008D7A70"/>
    <w:rsid w:val="008E065F"/>
    <w:rsid w:val="008E2FDD"/>
    <w:rsid w:val="008E58A0"/>
    <w:rsid w:val="008F6755"/>
    <w:rsid w:val="009102B1"/>
    <w:rsid w:val="00935D5A"/>
    <w:rsid w:val="00955C6C"/>
    <w:rsid w:val="009953BA"/>
    <w:rsid w:val="009A2D4A"/>
    <w:rsid w:val="009B2B99"/>
    <w:rsid w:val="009B68A3"/>
    <w:rsid w:val="009C30F4"/>
    <w:rsid w:val="009D1E6C"/>
    <w:rsid w:val="009D2775"/>
    <w:rsid w:val="009E4377"/>
    <w:rsid w:val="009F747E"/>
    <w:rsid w:val="00A14976"/>
    <w:rsid w:val="00A219F1"/>
    <w:rsid w:val="00A21F65"/>
    <w:rsid w:val="00A36FB2"/>
    <w:rsid w:val="00A377B7"/>
    <w:rsid w:val="00A467A0"/>
    <w:rsid w:val="00A525A1"/>
    <w:rsid w:val="00A53C1B"/>
    <w:rsid w:val="00A5655D"/>
    <w:rsid w:val="00A579CE"/>
    <w:rsid w:val="00A61010"/>
    <w:rsid w:val="00A61CEC"/>
    <w:rsid w:val="00A65254"/>
    <w:rsid w:val="00A67706"/>
    <w:rsid w:val="00A739D4"/>
    <w:rsid w:val="00A82AF8"/>
    <w:rsid w:val="00A93D1E"/>
    <w:rsid w:val="00AA2005"/>
    <w:rsid w:val="00AA55A8"/>
    <w:rsid w:val="00AA5967"/>
    <w:rsid w:val="00AF0BF4"/>
    <w:rsid w:val="00AF1BD4"/>
    <w:rsid w:val="00B02CB1"/>
    <w:rsid w:val="00B07B95"/>
    <w:rsid w:val="00B152AC"/>
    <w:rsid w:val="00B1599C"/>
    <w:rsid w:val="00B24F48"/>
    <w:rsid w:val="00B275A4"/>
    <w:rsid w:val="00B31DBC"/>
    <w:rsid w:val="00B36981"/>
    <w:rsid w:val="00B43D9B"/>
    <w:rsid w:val="00B446F7"/>
    <w:rsid w:val="00B73184"/>
    <w:rsid w:val="00B73A77"/>
    <w:rsid w:val="00B82FAC"/>
    <w:rsid w:val="00B862A9"/>
    <w:rsid w:val="00BA19C5"/>
    <w:rsid w:val="00BC4BA5"/>
    <w:rsid w:val="00BC5B96"/>
    <w:rsid w:val="00BD05D8"/>
    <w:rsid w:val="00BE56DD"/>
    <w:rsid w:val="00C177D8"/>
    <w:rsid w:val="00C23960"/>
    <w:rsid w:val="00C304BF"/>
    <w:rsid w:val="00C30E2A"/>
    <w:rsid w:val="00C479B6"/>
    <w:rsid w:val="00C54338"/>
    <w:rsid w:val="00C90CF8"/>
    <w:rsid w:val="00C93818"/>
    <w:rsid w:val="00CA3D93"/>
    <w:rsid w:val="00CB2C23"/>
    <w:rsid w:val="00CC29AB"/>
    <w:rsid w:val="00CC3C81"/>
    <w:rsid w:val="00CC552D"/>
    <w:rsid w:val="00CD0380"/>
    <w:rsid w:val="00CE5844"/>
    <w:rsid w:val="00CF6904"/>
    <w:rsid w:val="00D06690"/>
    <w:rsid w:val="00D134AA"/>
    <w:rsid w:val="00D17D28"/>
    <w:rsid w:val="00D22051"/>
    <w:rsid w:val="00D24B26"/>
    <w:rsid w:val="00D36DAB"/>
    <w:rsid w:val="00D4016D"/>
    <w:rsid w:val="00D42B4C"/>
    <w:rsid w:val="00D519B2"/>
    <w:rsid w:val="00D619FE"/>
    <w:rsid w:val="00D62E10"/>
    <w:rsid w:val="00D7105E"/>
    <w:rsid w:val="00D71129"/>
    <w:rsid w:val="00D716AE"/>
    <w:rsid w:val="00D767B8"/>
    <w:rsid w:val="00D84B17"/>
    <w:rsid w:val="00D85A73"/>
    <w:rsid w:val="00DA2E76"/>
    <w:rsid w:val="00DB45F0"/>
    <w:rsid w:val="00DC5B28"/>
    <w:rsid w:val="00DE41AB"/>
    <w:rsid w:val="00E0110E"/>
    <w:rsid w:val="00E1537E"/>
    <w:rsid w:val="00E15BD2"/>
    <w:rsid w:val="00E32732"/>
    <w:rsid w:val="00E36990"/>
    <w:rsid w:val="00E425E3"/>
    <w:rsid w:val="00E42ECA"/>
    <w:rsid w:val="00E7094C"/>
    <w:rsid w:val="00E71F2C"/>
    <w:rsid w:val="00E7342C"/>
    <w:rsid w:val="00EB1961"/>
    <w:rsid w:val="00EB7EE6"/>
    <w:rsid w:val="00ED20F7"/>
    <w:rsid w:val="00ED764D"/>
    <w:rsid w:val="00EE1F93"/>
    <w:rsid w:val="00EF049A"/>
    <w:rsid w:val="00EF5654"/>
    <w:rsid w:val="00F13491"/>
    <w:rsid w:val="00F22DFC"/>
    <w:rsid w:val="00F42678"/>
    <w:rsid w:val="00F54496"/>
    <w:rsid w:val="00F61528"/>
    <w:rsid w:val="00F807FA"/>
    <w:rsid w:val="00F97B0F"/>
    <w:rsid w:val="00FA646E"/>
    <w:rsid w:val="00FA65AA"/>
    <w:rsid w:val="00FB688C"/>
    <w:rsid w:val="00FC063D"/>
    <w:rsid w:val="00FC41E0"/>
    <w:rsid w:val="00FD295D"/>
    <w:rsid w:val="00FD3EA0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7F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2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A422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A4227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rsid w:val="004A42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422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A4227"/>
  </w:style>
  <w:style w:type="character" w:styleId="Hyperlink">
    <w:name w:val="Hyperlink"/>
    <w:basedOn w:val="DefaultParagraphFont"/>
    <w:uiPriority w:val="99"/>
    <w:unhideWhenUsed/>
    <w:rsid w:val="004A42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B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B5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52"/>
    <w:rPr>
      <w:rFonts w:ascii="Tahoma" w:eastAsia="Times New Roman" w:hAnsi="Tahoma" w:cs="Tahoma"/>
      <w:sz w:val="16"/>
      <w:szCs w:val="16"/>
    </w:rPr>
  </w:style>
  <w:style w:type="character" w:customStyle="1" w:styleId="DeltaViewInsertion">
    <w:name w:val="DeltaView Insertion"/>
    <w:rsid w:val="00A65254"/>
    <w:rPr>
      <w:color w:val="0000FF"/>
      <w:spacing w:val="0"/>
      <w:u w:val="double"/>
    </w:rPr>
  </w:style>
  <w:style w:type="paragraph" w:styleId="Header">
    <w:name w:val="header"/>
    <w:basedOn w:val="Normal"/>
    <w:link w:val="HeaderChar"/>
    <w:uiPriority w:val="99"/>
    <w:unhideWhenUsed/>
    <w:rsid w:val="00821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D7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B2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3E94"/>
    <w:pPr>
      <w:ind w:left="720"/>
      <w:contextualSpacing/>
    </w:pPr>
  </w:style>
  <w:style w:type="table" w:styleId="TableGrid">
    <w:name w:val="Table Grid"/>
    <w:basedOn w:val="TableNormal"/>
    <w:uiPriority w:val="39"/>
    <w:rsid w:val="005C27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8E58A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 i M a n a g e P r o d ! 8 3 1 9 4 8 2 . 1 < / d o c u m e n t i d >  
     < s e n d e r i d > F 2 U J M I < / s e n d e r i d >  
     < s e n d e r e m a i l > J O H N _ I N G R A M @ F A N N I E M A E . C O M < / s e n d e r e m a i l >  
     < l a s t m o d i f i e d > 2 0 2 3 - 0 3 - 0 6 T 1 6 : 4 4 : 0 0 . 0 0 0 0 0 0 0 - 0 5 : 0 0 < / l a s t m o d i f i e d >  
     < d a t a b a s e > i M a n a g e P r o d 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37135-33AC-4C65-8F0F-3771999BBF6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4BE7701-9B8C-4DA9-9DC3-2AA0891C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1145, Borrower Solicitation Letter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1145, Borrower Solicitation Letter</dc:title>
  <dc:subject>Borrower Solicitation Letter</dc:subject>
  <dc:creator/>
  <cp:keywords>Freddie Mac, borrower solicitation, delinquent</cp:keywords>
  <dc:description/>
  <cp:lastModifiedBy/>
  <cp:revision>1</cp:revision>
  <dcterms:created xsi:type="dcterms:W3CDTF">2023-04-07T11:58:00Z</dcterms:created>
  <dcterms:modified xsi:type="dcterms:W3CDTF">2023-04-11T11:11:00Z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455cd2-ef3f-47ad-8dee-f10882ec60d9_Enabled">
    <vt:lpwstr>true</vt:lpwstr>
  </property>
  <property fmtid="{D5CDD505-2E9C-101B-9397-08002B2CF9AE}" pid="3" name="MSIP_Label_a9455cd2-ef3f-47ad-8dee-f10882ec60d9_SetDate">
    <vt:lpwstr>2023-03-30T17:46:34Z</vt:lpwstr>
  </property>
  <property fmtid="{D5CDD505-2E9C-101B-9397-08002B2CF9AE}" pid="4" name="MSIP_Label_a9455cd2-ef3f-47ad-8dee-f10882ec60d9_Method">
    <vt:lpwstr>Standard</vt:lpwstr>
  </property>
  <property fmtid="{D5CDD505-2E9C-101B-9397-08002B2CF9AE}" pid="5" name="MSIP_Label_a9455cd2-ef3f-47ad-8dee-f10882ec60d9_Name">
    <vt:lpwstr>Confidential - Internal Distribution</vt:lpwstr>
  </property>
  <property fmtid="{D5CDD505-2E9C-101B-9397-08002B2CF9AE}" pid="6" name="MSIP_Label_a9455cd2-ef3f-47ad-8dee-f10882ec60d9_SiteId">
    <vt:lpwstr>e6baca02-d986-4077-8053-30de7d5e0d58</vt:lpwstr>
  </property>
  <property fmtid="{D5CDD505-2E9C-101B-9397-08002B2CF9AE}" pid="7" name="MSIP_Label_a9455cd2-ef3f-47ad-8dee-f10882ec60d9_ActionId">
    <vt:lpwstr>7724cd67-b2b5-4fb8-a541-7650c16fecd1</vt:lpwstr>
  </property>
  <property fmtid="{D5CDD505-2E9C-101B-9397-08002B2CF9AE}" pid="8" name="MSIP_Label_a9455cd2-ef3f-47ad-8dee-f10882ec60d9_ContentBits">
    <vt:lpwstr>2</vt:lpwstr>
  </property>
</Properties>
</file>