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6427379" w14:textId="7F56F994" w:rsidR="003D60C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72B52B36" w14:textId="7A68B84E" w:rsidR="00A85720" w:rsidRDefault="00685BE4" w:rsidP="003D60C0">
      <w:pPr>
        <w:pStyle w:val="BodyText"/>
        <w:ind w:left="720" w:right="720" w:firstLine="720"/>
      </w:pPr>
      <w:r w:rsidRPr="003D60C0">
        <w:t xml:space="preserve">The interest rate required by this Section 2 and Section 4 of this Note is the rate I will pay both before and after any Survival Event as defined in Section 12 of this Note.  </w:t>
      </w:r>
    </w:p>
    <w:p w14:paraId="326FDAB8" w14:textId="77777777" w:rsidR="003D60C0" w:rsidRPr="003D60C0" w:rsidRDefault="003D60C0" w:rsidP="003D60C0">
      <w:pPr>
        <w:pStyle w:val="BodyText"/>
        <w:ind w:left="720" w:right="720" w:firstLine="720"/>
        <w:rPr>
          <w:b/>
          <w:sz w:val="16"/>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1567803C"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r w:rsidR="00685BE4" w:rsidRPr="00685BE4">
        <w:t xml:space="preserve"> I will continue to pay those amounts both before and after any Survival Event as defined in Section 12 of this Note, until I have paid all of the </w:t>
      </w:r>
      <w:proofErr w:type="gramStart"/>
      <w:r w:rsidR="00685BE4" w:rsidRPr="00685BE4">
        <w:t>Principal</w:t>
      </w:r>
      <w:proofErr w:type="gramEnd"/>
      <w:r w:rsidR="00685BE4" w:rsidRPr="00685BE4">
        <w:t xml:space="preserve"> and interest and any other charges described below that I may owe under this Note.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Default="00A85720" w:rsidP="00A85720">
      <w:pPr>
        <w:pStyle w:val="BodyText"/>
        <w:ind w:left="1080" w:right="720" w:firstLine="720"/>
      </w:pPr>
    </w:p>
    <w:p w14:paraId="612E63C6" w14:textId="77777777" w:rsidR="00493274" w:rsidRDefault="00493274" w:rsidP="00A85720">
      <w:pPr>
        <w:pStyle w:val="BodyText"/>
        <w:ind w:left="1080" w:right="720" w:firstLine="720"/>
      </w:pPr>
    </w:p>
    <w:p w14:paraId="34F12B50" w14:textId="77777777" w:rsidR="00493274" w:rsidRDefault="00493274" w:rsidP="00A85720">
      <w:pPr>
        <w:pStyle w:val="BodyText"/>
        <w:ind w:left="1080" w:right="720" w:firstLine="720"/>
      </w:pPr>
    </w:p>
    <w:p w14:paraId="56BC88F5" w14:textId="77777777" w:rsidR="00493274" w:rsidRDefault="00493274" w:rsidP="00A85720">
      <w:pPr>
        <w:pStyle w:val="BodyText"/>
        <w:ind w:left="1080" w:right="720" w:firstLine="720"/>
      </w:pPr>
    </w:p>
    <w:p w14:paraId="1DBA7D14" w14:textId="77777777" w:rsidR="00493274" w:rsidRPr="005263D8" w:rsidRDefault="00493274"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lastRenderedPageBreak/>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The date on which my initial fixed interest rate changes 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w:t>
      </w:r>
      <w:r w:rsidRPr="00A85720">
        <w:rPr>
          <w:rFonts w:eastAsia="Calibri"/>
        </w:rPr>
        <w:lastRenderedPageBreak/>
        <w:t xml:space="preserve">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3039CF50"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r w:rsidR="00685BE4">
        <w:rPr>
          <w:snapToGrid w:val="0"/>
        </w:rPr>
        <w:t xml:space="preserve"> </w:t>
      </w:r>
      <w:r w:rsidR="00685BE4" w:rsidRPr="00685BE4">
        <w:rPr>
          <w:snapToGrid w:val="0"/>
        </w:rPr>
        <w:t>I will pay the Note Holder back for those expenses paid by the Note Holder both before and after any Survival Event as defined in Section 12 of this Note.</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xml:space="preserve">, “Interest in the Property” means any legal or beneficial interest in the Property, including, but not limited to, those beneficial interests transferred in a </w:t>
      </w:r>
      <w:r w:rsidRPr="00A85720">
        <w:rPr>
          <w:snapToGrid w:val="0"/>
        </w:rPr>
        <w:lastRenderedPageBreak/>
        <w:t>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1017A187" w14:textId="0C52F1E7" w:rsidR="00A85720" w:rsidRPr="003D60C0" w:rsidRDefault="00A85720" w:rsidP="00573A95">
      <w:pPr>
        <w:autoSpaceDE/>
        <w:autoSpaceDN/>
        <w:adjustRightInd/>
        <w:ind w:right="720"/>
        <w:jc w:val="both"/>
        <w:rPr>
          <w:b/>
          <w:snapToGrid w:val="0"/>
        </w:rPr>
      </w:pPr>
    </w:p>
    <w:p w14:paraId="1C42F03B" w14:textId="77777777" w:rsidR="00685BE4" w:rsidRPr="003D60C0" w:rsidRDefault="00685BE4" w:rsidP="003D60C0">
      <w:pPr>
        <w:autoSpaceDE/>
        <w:autoSpaceDN/>
        <w:adjustRightInd/>
        <w:ind w:right="720" w:firstLine="720"/>
        <w:jc w:val="both"/>
        <w:rPr>
          <w:b/>
          <w:snapToGrid w:val="0"/>
        </w:rPr>
      </w:pPr>
      <w:r w:rsidRPr="003D60C0">
        <w:rPr>
          <w:b/>
          <w:snapToGrid w:val="0"/>
        </w:rPr>
        <w:t xml:space="preserve">12.  Effect of Survival Events  </w:t>
      </w:r>
    </w:p>
    <w:p w14:paraId="4F06D954"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For purposes of this Note, “Survival Event” is defined as follows:   </w:t>
      </w:r>
    </w:p>
    <w:p w14:paraId="54CC59CF"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(a) any default described in Section 7(B) of this </w:t>
      </w:r>
      <w:proofErr w:type="gramStart"/>
      <w:r w:rsidRPr="003D60C0">
        <w:rPr>
          <w:snapToGrid w:val="0"/>
        </w:rPr>
        <w:t>Note;</w:t>
      </w:r>
      <w:proofErr w:type="gramEnd"/>
      <w:r w:rsidRPr="003D60C0">
        <w:rPr>
          <w:snapToGrid w:val="0"/>
        </w:rPr>
        <w:t xml:space="preserve">  </w:t>
      </w:r>
    </w:p>
    <w:p w14:paraId="3E9E426D"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(b) Noteholder requiring me to pay immediately the full amount of Principal which has not been paid and all the interest that I owe on that amount under Section 7(C) of this </w:t>
      </w:r>
      <w:proofErr w:type="gramStart"/>
      <w:r w:rsidRPr="003D60C0">
        <w:rPr>
          <w:snapToGrid w:val="0"/>
        </w:rPr>
        <w:t>Note;</w:t>
      </w:r>
      <w:proofErr w:type="gramEnd"/>
      <w:r w:rsidRPr="003D60C0">
        <w:rPr>
          <w:snapToGrid w:val="0"/>
        </w:rPr>
        <w:t xml:space="preserve">  </w:t>
      </w:r>
    </w:p>
    <w:p w14:paraId="58671C79" w14:textId="77777777" w:rsidR="00685BE4" w:rsidRPr="003D60C0" w:rsidRDefault="00685BE4" w:rsidP="003D60C0">
      <w:pPr>
        <w:autoSpaceDE/>
        <w:autoSpaceDN/>
        <w:adjustRightInd/>
        <w:ind w:left="720" w:right="720" w:firstLine="720"/>
        <w:jc w:val="both"/>
        <w:rPr>
          <w:snapToGrid w:val="0"/>
        </w:rPr>
      </w:pPr>
      <w:r w:rsidRPr="003D60C0">
        <w:rPr>
          <w:snapToGrid w:val="0"/>
        </w:rPr>
        <w:lastRenderedPageBreak/>
        <w:t xml:space="preserve">(c) Noteholder requiring immediate payment of all sums secured by the Security </w:t>
      </w:r>
      <w:proofErr w:type="gramStart"/>
      <w:r w:rsidRPr="003D60C0">
        <w:rPr>
          <w:snapToGrid w:val="0"/>
        </w:rPr>
        <w:t>Instrument;</w:t>
      </w:r>
      <w:proofErr w:type="gramEnd"/>
      <w:r w:rsidRPr="003D60C0">
        <w:rPr>
          <w:snapToGrid w:val="0"/>
        </w:rPr>
        <w:t xml:space="preserve"> </w:t>
      </w:r>
    </w:p>
    <w:p w14:paraId="06BC35BD"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(d) the Maturity Date as defined in this </w:t>
      </w:r>
      <w:proofErr w:type="gramStart"/>
      <w:r w:rsidRPr="003D60C0">
        <w:rPr>
          <w:snapToGrid w:val="0"/>
        </w:rPr>
        <w:t>Note;</w:t>
      </w:r>
      <w:proofErr w:type="gramEnd"/>
      <w:r w:rsidRPr="003D60C0">
        <w:rPr>
          <w:snapToGrid w:val="0"/>
        </w:rPr>
        <w:t xml:space="preserve"> </w:t>
      </w:r>
    </w:p>
    <w:p w14:paraId="7D6636B9"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(e) the entry of any judgment against me under this Note; and </w:t>
      </w:r>
    </w:p>
    <w:p w14:paraId="554E57B5" w14:textId="77777777" w:rsidR="00685BE4" w:rsidRPr="003D60C0" w:rsidRDefault="00685BE4" w:rsidP="003D60C0">
      <w:pPr>
        <w:autoSpaceDE/>
        <w:autoSpaceDN/>
        <w:adjustRightInd/>
        <w:ind w:left="720" w:right="720" w:firstLine="720"/>
        <w:jc w:val="both"/>
        <w:rPr>
          <w:snapToGrid w:val="0"/>
        </w:rPr>
      </w:pPr>
      <w:r w:rsidRPr="003D60C0">
        <w:rPr>
          <w:snapToGrid w:val="0"/>
        </w:rPr>
        <w:t>(f) the entry of any judgment under the Security Instrument.</w:t>
      </w: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footerReference w:type="even" r:id="rId7"/>
      <w:footerReference w:type="default" r:id="rId8"/>
      <w:footerReference w:type="first" r:id="rId9"/>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EEC0" w14:textId="3597021D" w:rsidR="00D1668B" w:rsidRDefault="00D16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143FEEFC" w:rsidR="00680B50" w:rsidRPr="00A85720" w:rsidRDefault="00685BE4" w:rsidP="00DA5F28">
    <w:pPr>
      <w:pStyle w:val="Footer"/>
      <w:tabs>
        <w:tab w:val="clear" w:pos="4320"/>
        <w:tab w:val="clear" w:pos="8640"/>
        <w:tab w:val="left" w:pos="7920"/>
        <w:tab w:val="right" w:pos="10080"/>
      </w:tabs>
      <w:rPr>
        <w:b/>
        <w:sz w:val="14"/>
        <w:szCs w:val="22"/>
      </w:rPr>
    </w:pPr>
    <w:r>
      <w:rPr>
        <w:b/>
        <w:sz w:val="14"/>
        <w:szCs w:val="22"/>
      </w:rPr>
      <w:t xml:space="preserve">PENNSYLVANIA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493274">
      <w:rPr>
        <w:b/>
        <w:sz w:val="14"/>
        <w:szCs w:val="22"/>
      </w:rPr>
      <w:tab/>
    </w:r>
    <w:r w:rsidR="00680B50" w:rsidRPr="00A85720">
      <w:rPr>
        <w:b/>
        <w:sz w:val="14"/>
        <w:szCs w:val="22"/>
      </w:rPr>
      <w:t xml:space="preserve">Form </w:t>
    </w:r>
    <w:r w:rsidR="00687EDD" w:rsidRPr="00A85720">
      <w:rPr>
        <w:b/>
        <w:sz w:val="14"/>
        <w:szCs w:val="22"/>
      </w:rPr>
      <w:t>3442</w:t>
    </w:r>
    <w:r>
      <w:rPr>
        <w:b/>
        <w:sz w:val="14"/>
        <w:szCs w:val="22"/>
      </w:rPr>
      <w:t>.39</w:t>
    </w:r>
    <w:r w:rsidR="00687EDD" w:rsidRPr="00A85720">
      <w:rPr>
        <w:b/>
        <w:sz w:val="14"/>
        <w:szCs w:val="22"/>
      </w:rPr>
      <w:t xml:space="preserve">   </w:t>
    </w:r>
    <w:r w:rsidR="00A34B8C">
      <w:rPr>
        <w:bCs/>
        <w:sz w:val="14"/>
        <w:szCs w:val="22"/>
      </w:rPr>
      <w:t>05/2024</w:t>
    </w:r>
  </w:p>
  <w:p w14:paraId="15CB66F6" w14:textId="4CB8E0C4" w:rsidR="00680B50" w:rsidRPr="00A85720" w:rsidRDefault="00680B50" w:rsidP="00A34B8C">
    <w:pPr>
      <w:pStyle w:val="Footer"/>
      <w:tabs>
        <w:tab w:val="clear" w:pos="4320"/>
        <w:tab w:val="center" w:pos="7920"/>
        <w:tab w:val="left" w:pos="864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34B8C">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39360347"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63CB1"/>
    <w:rsid w:val="003A1861"/>
    <w:rsid w:val="003B0080"/>
    <w:rsid w:val="003D60C0"/>
    <w:rsid w:val="003E2B9A"/>
    <w:rsid w:val="003E4465"/>
    <w:rsid w:val="003E5BFD"/>
    <w:rsid w:val="003F6AE4"/>
    <w:rsid w:val="00404E63"/>
    <w:rsid w:val="0043422B"/>
    <w:rsid w:val="0043582D"/>
    <w:rsid w:val="004878EE"/>
    <w:rsid w:val="00493274"/>
    <w:rsid w:val="004A0A03"/>
    <w:rsid w:val="004E238C"/>
    <w:rsid w:val="00502F60"/>
    <w:rsid w:val="00534FA6"/>
    <w:rsid w:val="00573A95"/>
    <w:rsid w:val="00575554"/>
    <w:rsid w:val="00585752"/>
    <w:rsid w:val="00585E73"/>
    <w:rsid w:val="005F5097"/>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94800"/>
    <w:rsid w:val="00896C35"/>
    <w:rsid w:val="009015F3"/>
    <w:rsid w:val="00905687"/>
    <w:rsid w:val="00907630"/>
    <w:rsid w:val="00944E54"/>
    <w:rsid w:val="00954DAB"/>
    <w:rsid w:val="00964047"/>
    <w:rsid w:val="00966203"/>
    <w:rsid w:val="009713B5"/>
    <w:rsid w:val="009807C6"/>
    <w:rsid w:val="009904A0"/>
    <w:rsid w:val="009D7E15"/>
    <w:rsid w:val="009E0650"/>
    <w:rsid w:val="009F35E2"/>
    <w:rsid w:val="00A34B8C"/>
    <w:rsid w:val="00A407FB"/>
    <w:rsid w:val="00A55D0B"/>
    <w:rsid w:val="00A72CAF"/>
    <w:rsid w:val="00A84686"/>
    <w:rsid w:val="00A85720"/>
    <w:rsid w:val="00AC1516"/>
    <w:rsid w:val="00AF301E"/>
    <w:rsid w:val="00B00A50"/>
    <w:rsid w:val="00B27490"/>
    <w:rsid w:val="00B55C96"/>
    <w:rsid w:val="00B74660"/>
    <w:rsid w:val="00B764EF"/>
    <w:rsid w:val="00BA0B64"/>
    <w:rsid w:val="00BE7E75"/>
    <w:rsid w:val="00C21B75"/>
    <w:rsid w:val="00C40389"/>
    <w:rsid w:val="00C63072"/>
    <w:rsid w:val="00C7197E"/>
    <w:rsid w:val="00C7780A"/>
    <w:rsid w:val="00C80EF4"/>
    <w:rsid w:val="00C8572E"/>
    <w:rsid w:val="00CB4CA5"/>
    <w:rsid w:val="00CB71F7"/>
    <w:rsid w:val="00CE1043"/>
    <w:rsid w:val="00D07934"/>
    <w:rsid w:val="00D11C18"/>
    <w:rsid w:val="00D1668B"/>
    <w:rsid w:val="00D46943"/>
    <w:rsid w:val="00D46B71"/>
    <w:rsid w:val="00D76525"/>
    <w:rsid w:val="00D86400"/>
    <w:rsid w:val="00DA5F28"/>
    <w:rsid w:val="00DB19C8"/>
    <w:rsid w:val="00DF575C"/>
    <w:rsid w:val="00DF6784"/>
    <w:rsid w:val="00E14547"/>
    <w:rsid w:val="00E54B6D"/>
    <w:rsid w:val="00E72C70"/>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3557</Words>
  <Characters>17352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2024-03-29T17:56:00Z</dcterms:created>
  <dcterms:modified xsi:type="dcterms:W3CDTF">2024-03-29T17:57:00Z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2024-03-29T17:56:36Z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cc103fa1-0bcb-4d97-8a18-1eda7004e35c</vt:lpwstr>
  </property>
  <property fmtid="{D5CDD505-2E9C-101B-9397-08002B2CF9AE}" pid="8" name="MSIP_Label_4e20156e-8ff9-4098-bbf6-fbcae2f0b5f0_ContentBits">
    <vt:lpwstr>0</vt:lpwstr>
  </property>
</Properties>
</file>